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0887AD" w14:textId="77777777" w:rsidR="00D34650" w:rsidRDefault="00D34650" w:rsidP="00D34650">
      <w:pPr>
        <w:pStyle w:val="NormalWeb"/>
        <w:spacing w:before="60" w:beforeAutospacing="0" w:after="60" w:afterAutospacing="0"/>
        <w:rPr>
          <w:rFonts w:eastAsia="SimSun"/>
          <w:b/>
          <w:bCs/>
          <w:color w:val="000000"/>
          <w:lang w:val="en-US" w:eastAsia="zh-CN"/>
        </w:rPr>
      </w:pPr>
      <w:r>
        <w:rPr>
          <w:rFonts w:eastAsia="SimSun" w:hint="eastAsia"/>
          <w:b/>
          <w:bCs/>
          <w:color w:val="000000"/>
          <w:szCs w:val="24"/>
          <w:lang w:val="en-US" w:eastAsia="zh-CN"/>
        </w:rPr>
        <w:t xml:space="preserve">Meeting minutes of the joint meeting between SG2 and 3GPP SA5 on </w:t>
      </w:r>
      <w:r>
        <w:rPr>
          <w:rFonts w:hint="eastAsia"/>
          <w:b/>
          <w:bCs/>
          <w:color w:val="000000"/>
          <w:szCs w:val="24"/>
          <w:lang w:val="en-US" w:eastAsia="zh-CN"/>
        </w:rPr>
        <w:t>Methodology.</w:t>
      </w:r>
    </w:p>
    <w:p w14:paraId="6B49BCDB" w14:textId="77777777" w:rsidR="00D34650" w:rsidRDefault="00D34650" w:rsidP="00D34650">
      <w:pPr>
        <w:pStyle w:val="NormalWeb"/>
        <w:spacing w:before="60" w:beforeAutospacing="0" w:after="60" w:afterAutospacing="0"/>
        <w:rPr>
          <w:b/>
          <w:bCs/>
          <w:color w:val="000000"/>
          <w:highlight w:val="yellow"/>
        </w:rPr>
      </w:pPr>
    </w:p>
    <w:p w14:paraId="06DF0291" w14:textId="77777777" w:rsidR="00D34650" w:rsidRDefault="00D34650" w:rsidP="00D34650">
      <w:pPr>
        <w:pStyle w:val="NormalWeb"/>
        <w:spacing w:before="60" w:beforeAutospacing="0" w:after="60" w:afterAutospacing="0"/>
        <w:rPr>
          <w:b/>
          <w:bCs/>
          <w:color w:val="000000"/>
        </w:rPr>
      </w:pPr>
      <w:r>
        <w:rPr>
          <w:b/>
          <w:bCs/>
          <w:color w:val="000000"/>
          <w:szCs w:val="24"/>
        </w:rPr>
        <w:t xml:space="preserve">Date &amp; Time: </w:t>
      </w:r>
      <w:r>
        <w:rPr>
          <w:bCs/>
          <w:color w:val="000000"/>
          <w:szCs w:val="24"/>
        </w:rPr>
        <w:t>201</w:t>
      </w:r>
      <w:r>
        <w:rPr>
          <w:rFonts w:eastAsia="SimSun" w:hint="eastAsia"/>
          <w:bCs/>
          <w:color w:val="000000"/>
          <w:szCs w:val="24"/>
          <w:lang w:val="en-US" w:eastAsia="zh-CN"/>
        </w:rPr>
        <w:t>8</w:t>
      </w:r>
      <w:r>
        <w:rPr>
          <w:bCs/>
          <w:color w:val="000000"/>
          <w:szCs w:val="24"/>
        </w:rPr>
        <w:t>-</w:t>
      </w:r>
      <w:r>
        <w:rPr>
          <w:rFonts w:eastAsia="SimSun" w:hint="eastAsia"/>
          <w:bCs/>
          <w:color w:val="000000"/>
          <w:szCs w:val="24"/>
          <w:lang w:val="en-US" w:eastAsia="zh-CN"/>
        </w:rPr>
        <w:t>01</w:t>
      </w:r>
      <w:r>
        <w:rPr>
          <w:bCs/>
          <w:color w:val="000000"/>
          <w:szCs w:val="24"/>
        </w:rPr>
        <w:t>-</w:t>
      </w:r>
      <w:r>
        <w:rPr>
          <w:rFonts w:eastAsia="SimSun" w:hint="eastAsia"/>
          <w:bCs/>
          <w:color w:val="000000"/>
          <w:szCs w:val="24"/>
          <w:lang w:val="en-US" w:eastAsia="zh-CN"/>
        </w:rPr>
        <w:t>26</w:t>
      </w:r>
      <w:r>
        <w:rPr>
          <w:bCs/>
          <w:color w:val="000000"/>
          <w:szCs w:val="24"/>
        </w:rPr>
        <w:t xml:space="preserve"> 1</w:t>
      </w:r>
      <w:r>
        <w:rPr>
          <w:rFonts w:eastAsia="SimSun" w:hint="eastAsia"/>
          <w:bCs/>
          <w:color w:val="000000"/>
          <w:szCs w:val="24"/>
          <w:lang w:val="en-US" w:eastAsia="zh-CN"/>
        </w:rPr>
        <w:t>4</w:t>
      </w:r>
      <w:r>
        <w:rPr>
          <w:bCs/>
          <w:color w:val="000000"/>
          <w:szCs w:val="24"/>
        </w:rPr>
        <w:t>:</w:t>
      </w:r>
      <w:r>
        <w:rPr>
          <w:rFonts w:eastAsia="SimSun" w:hint="eastAsia"/>
          <w:bCs/>
          <w:color w:val="000000"/>
          <w:szCs w:val="24"/>
          <w:lang w:val="en-US" w:eastAsia="zh-CN"/>
        </w:rPr>
        <w:t>0</w:t>
      </w:r>
      <w:r>
        <w:rPr>
          <w:bCs/>
          <w:color w:val="000000"/>
          <w:szCs w:val="24"/>
        </w:rPr>
        <w:t>0-1</w:t>
      </w:r>
      <w:r>
        <w:rPr>
          <w:rFonts w:eastAsia="SimSun" w:hint="eastAsia"/>
          <w:bCs/>
          <w:color w:val="000000"/>
          <w:szCs w:val="24"/>
          <w:lang w:val="en-US" w:eastAsia="zh-CN"/>
        </w:rPr>
        <w:t>5:</w:t>
      </w:r>
      <w:r>
        <w:rPr>
          <w:bCs/>
          <w:color w:val="000000"/>
          <w:szCs w:val="24"/>
        </w:rPr>
        <w:t>00 CET</w:t>
      </w:r>
    </w:p>
    <w:p w14:paraId="34722275" w14:textId="77777777" w:rsidR="00D34650" w:rsidRDefault="00D34650" w:rsidP="00D34650">
      <w:pPr>
        <w:pStyle w:val="NormalWeb"/>
        <w:spacing w:before="60" w:beforeAutospacing="0" w:after="60" w:afterAutospacing="0"/>
        <w:rPr>
          <w:b/>
          <w:bCs/>
          <w:color w:val="000000"/>
        </w:rPr>
      </w:pPr>
      <w:r>
        <w:rPr>
          <w:b/>
          <w:bCs/>
          <w:color w:val="000000"/>
          <w:szCs w:val="24"/>
        </w:rPr>
        <w:t xml:space="preserve">Moderator: </w:t>
      </w:r>
      <w:r>
        <w:rPr>
          <w:color w:val="000000"/>
          <w:szCs w:val="24"/>
        </w:rPr>
        <w:t xml:space="preserve"> Thomas Tovinger</w:t>
      </w:r>
    </w:p>
    <w:p w14:paraId="19A0BBAC" w14:textId="77777777" w:rsidR="00D34650" w:rsidRDefault="00D34650" w:rsidP="00D34650">
      <w:pPr>
        <w:pStyle w:val="NormalWeb"/>
        <w:spacing w:before="60" w:beforeAutospacing="0" w:after="60" w:afterAutospacing="0"/>
        <w:rPr>
          <w:b/>
          <w:bCs/>
          <w:color w:val="000000"/>
        </w:rPr>
      </w:pPr>
      <w:r>
        <w:rPr>
          <w:b/>
          <w:bCs/>
          <w:color w:val="000000"/>
          <w:szCs w:val="24"/>
        </w:rPr>
        <w:t xml:space="preserve">Minutes taken by: </w:t>
      </w:r>
      <w:r>
        <w:rPr>
          <w:color w:val="000000"/>
          <w:szCs w:val="24"/>
        </w:rPr>
        <w:t>Wang Zhi-li</w:t>
      </w:r>
    </w:p>
    <w:p w14:paraId="464C6ECE" w14:textId="77777777" w:rsidR="00D34650" w:rsidRDefault="00D34650" w:rsidP="00D34650">
      <w:pPr>
        <w:pStyle w:val="NormalWeb"/>
        <w:rPr>
          <w:color w:val="000000"/>
          <w:lang w:val="en-US" w:eastAsia="zh-CN"/>
        </w:rPr>
      </w:pPr>
      <w:r>
        <w:rPr>
          <w:rFonts w:hint="eastAsia"/>
          <w:color w:val="000000"/>
          <w:szCs w:val="24"/>
          <w:lang w:val="en-US" w:eastAsia="zh-CN"/>
        </w:rPr>
        <w:t>Purpose: the meeting is to discuss the Interface Methodology harmonization issue and progress with 3GPP SA5.</w:t>
      </w:r>
    </w:p>
    <w:p w14:paraId="7D43ACF3" w14:textId="77777777" w:rsidR="00D34650" w:rsidRDefault="00D34650" w:rsidP="00D34650">
      <w:pPr>
        <w:pStyle w:val="NormalWeb"/>
        <w:rPr>
          <w:b/>
          <w:bCs/>
          <w:color w:val="000000"/>
          <w:lang w:val="en-US"/>
        </w:rPr>
      </w:pPr>
      <w:r>
        <w:rPr>
          <w:b/>
          <w:bCs/>
          <w:color w:val="000000"/>
          <w:szCs w:val="24"/>
          <w:lang w:val="en-US"/>
        </w:rPr>
        <w:t xml:space="preserve">1. Presentation of </w:t>
      </w:r>
      <w:r>
        <w:rPr>
          <w:rFonts w:eastAsia="SimSun" w:hint="eastAsia"/>
          <w:b/>
          <w:bCs/>
          <w:color w:val="000000"/>
          <w:szCs w:val="24"/>
          <w:lang w:val="en-US" w:eastAsia="zh-CN"/>
        </w:rPr>
        <w:t xml:space="preserve">the </w:t>
      </w:r>
      <w:r>
        <w:rPr>
          <w:b/>
          <w:bCs/>
          <w:color w:val="000000"/>
          <w:szCs w:val="24"/>
          <w:lang w:val="en-US"/>
        </w:rPr>
        <w:t>participants</w:t>
      </w:r>
    </w:p>
    <w:p w14:paraId="284ED77F" w14:textId="77777777" w:rsidR="00D34650" w:rsidRDefault="00D34650" w:rsidP="00D34650">
      <w:pPr>
        <w:pStyle w:val="NormalWeb"/>
        <w:spacing w:before="60" w:beforeAutospacing="0" w:after="60" w:afterAutospacing="0"/>
        <w:rPr>
          <w:b/>
          <w:bCs/>
          <w:color w:val="000000"/>
          <w:lang w:val="fi-FI"/>
        </w:rPr>
      </w:pPr>
      <w:r>
        <w:rPr>
          <w:b/>
          <w:bCs/>
          <w:color w:val="000000"/>
          <w:szCs w:val="24"/>
          <w:lang w:val="fi-FI"/>
        </w:rPr>
        <w:t>ITU-T SG2:</w:t>
      </w:r>
    </w:p>
    <w:p w14:paraId="73ADE84B" w14:textId="77777777" w:rsidR="00D34650" w:rsidRDefault="00D34650" w:rsidP="00D34650">
      <w:pPr>
        <w:pStyle w:val="NormalWeb"/>
        <w:spacing w:before="60" w:beforeAutospacing="0" w:after="60" w:afterAutospacing="0"/>
        <w:rPr>
          <w:color w:val="000000"/>
          <w:lang w:val="fi-FI"/>
        </w:rPr>
      </w:pPr>
      <w:r>
        <w:rPr>
          <w:color w:val="000000"/>
          <w:szCs w:val="24"/>
          <w:lang w:val="fi-FI"/>
        </w:rPr>
        <w:t xml:space="preserve">Wang Zhi-li, BUPT (ITU-T WP2/2 </w:t>
      </w:r>
      <w:proofErr w:type="spellStart"/>
      <w:r>
        <w:rPr>
          <w:color w:val="000000"/>
          <w:szCs w:val="24"/>
          <w:lang w:val="fi-FI"/>
        </w:rPr>
        <w:t>chair</w:t>
      </w:r>
      <w:proofErr w:type="spellEnd"/>
      <w:r>
        <w:rPr>
          <w:color w:val="000000"/>
          <w:szCs w:val="24"/>
          <w:lang w:val="fi-FI"/>
        </w:rPr>
        <w:t xml:space="preserve"> &amp; Q7/2 </w:t>
      </w:r>
      <w:proofErr w:type="spellStart"/>
      <w:r>
        <w:rPr>
          <w:color w:val="000000"/>
          <w:szCs w:val="24"/>
          <w:lang w:val="fi-FI"/>
        </w:rPr>
        <w:t>Rapporteur</w:t>
      </w:r>
      <w:proofErr w:type="spellEnd"/>
      <w:r>
        <w:rPr>
          <w:color w:val="000000"/>
          <w:szCs w:val="24"/>
          <w:lang w:val="fi-FI"/>
        </w:rPr>
        <w:t>)</w:t>
      </w:r>
    </w:p>
    <w:p w14:paraId="71B5782F" w14:textId="77777777" w:rsidR="00D34650" w:rsidRDefault="00D34650" w:rsidP="00D34650">
      <w:pPr>
        <w:pStyle w:val="NormalWeb"/>
        <w:spacing w:before="60" w:beforeAutospacing="0" w:after="60" w:afterAutospacing="0"/>
        <w:rPr>
          <w:color w:val="000000"/>
          <w:lang w:val="fi-FI"/>
        </w:rPr>
      </w:pPr>
      <w:r>
        <w:rPr>
          <w:color w:val="000000"/>
          <w:szCs w:val="24"/>
          <w:lang w:val="fi-FI"/>
        </w:rPr>
        <w:t xml:space="preserve">Knut </w:t>
      </w:r>
      <w:proofErr w:type="spellStart"/>
      <w:r>
        <w:rPr>
          <w:color w:val="000000"/>
          <w:szCs w:val="24"/>
          <w:lang w:val="fi-FI"/>
        </w:rPr>
        <w:t>Johannessen</w:t>
      </w:r>
      <w:proofErr w:type="spellEnd"/>
      <w:r>
        <w:rPr>
          <w:color w:val="000000"/>
          <w:szCs w:val="24"/>
          <w:lang w:val="fi-FI"/>
        </w:rPr>
        <w:t xml:space="preserve">, </w:t>
      </w:r>
      <w:proofErr w:type="spellStart"/>
      <w:r>
        <w:rPr>
          <w:color w:val="000000"/>
          <w:szCs w:val="24"/>
          <w:lang w:val="fi-FI"/>
        </w:rPr>
        <w:t>Telenor</w:t>
      </w:r>
      <w:proofErr w:type="spellEnd"/>
      <w:r>
        <w:rPr>
          <w:color w:val="000000"/>
          <w:szCs w:val="24"/>
          <w:lang w:val="fi-FI"/>
        </w:rPr>
        <w:t xml:space="preserve"> (ITU-T Q7/2</w:t>
      </w:r>
      <w:r w:rsidRPr="009D6A13">
        <w:rPr>
          <w:rFonts w:eastAsia="SimSun" w:hint="eastAsia"/>
          <w:color w:val="000000"/>
          <w:szCs w:val="24"/>
          <w:lang w:val="sv-SE" w:eastAsia="zh-CN"/>
        </w:rPr>
        <w:t>, M.3020 editor</w:t>
      </w:r>
      <w:r>
        <w:rPr>
          <w:color w:val="000000"/>
          <w:szCs w:val="24"/>
          <w:lang w:val="fi-FI"/>
        </w:rPr>
        <w:t>)</w:t>
      </w:r>
    </w:p>
    <w:p w14:paraId="59D0957D" w14:textId="77777777" w:rsidR="00D34650" w:rsidRPr="009D6A13" w:rsidRDefault="00D34650" w:rsidP="00D34650">
      <w:pPr>
        <w:pStyle w:val="NormalWeb"/>
        <w:spacing w:before="60" w:beforeAutospacing="0" w:after="60" w:afterAutospacing="0"/>
        <w:rPr>
          <w:rFonts w:eastAsia="SimSun"/>
          <w:color w:val="000000"/>
          <w:lang w:val="sv-SE" w:eastAsia="zh-CN"/>
        </w:rPr>
      </w:pPr>
      <w:r w:rsidRPr="009D6A13">
        <w:rPr>
          <w:rFonts w:eastAsia="SimSun" w:hint="eastAsia"/>
          <w:color w:val="000000"/>
          <w:szCs w:val="24"/>
          <w:lang w:val="sv-SE" w:eastAsia="zh-CN"/>
        </w:rPr>
        <w:t xml:space="preserve">LIU </w:t>
      </w:r>
      <w:proofErr w:type="spellStart"/>
      <w:r w:rsidRPr="009D6A13">
        <w:rPr>
          <w:rFonts w:eastAsia="SimSun" w:hint="eastAsia"/>
          <w:color w:val="000000"/>
          <w:szCs w:val="24"/>
          <w:lang w:val="sv-SE" w:eastAsia="zh-CN"/>
        </w:rPr>
        <w:t>Xiangli</w:t>
      </w:r>
      <w:proofErr w:type="spellEnd"/>
      <w:r w:rsidRPr="009D6A13">
        <w:rPr>
          <w:rFonts w:eastAsia="SimSun" w:hint="eastAsia"/>
          <w:color w:val="000000"/>
          <w:szCs w:val="24"/>
          <w:lang w:val="sv-SE" w:eastAsia="zh-CN"/>
        </w:rPr>
        <w:t>, BUPT</w:t>
      </w:r>
    </w:p>
    <w:p w14:paraId="3203C456" w14:textId="77777777" w:rsidR="00D34650" w:rsidRDefault="00D34650" w:rsidP="00D34650">
      <w:pPr>
        <w:pStyle w:val="NormalWeb"/>
        <w:spacing w:before="60" w:beforeAutospacing="0" w:after="60" w:afterAutospacing="0"/>
        <w:rPr>
          <w:b/>
          <w:bCs/>
          <w:color w:val="000000"/>
          <w:lang w:val="fi-FI"/>
        </w:rPr>
      </w:pPr>
      <w:r>
        <w:rPr>
          <w:b/>
          <w:bCs/>
          <w:color w:val="000000"/>
          <w:szCs w:val="24"/>
          <w:lang w:val="fi-FI"/>
        </w:rPr>
        <w:t>3GPP SA5:</w:t>
      </w:r>
    </w:p>
    <w:p w14:paraId="558FEE9C" w14:textId="77777777" w:rsidR="00D34650" w:rsidRDefault="00D34650" w:rsidP="00D34650">
      <w:pPr>
        <w:pStyle w:val="NormalWeb"/>
        <w:spacing w:before="60" w:beforeAutospacing="0" w:after="60" w:afterAutospacing="0"/>
        <w:rPr>
          <w:color w:val="000000"/>
          <w:lang w:val="fi-FI"/>
        </w:rPr>
      </w:pPr>
      <w:r>
        <w:rPr>
          <w:color w:val="000000"/>
          <w:szCs w:val="24"/>
          <w:lang w:val="fi-FI"/>
        </w:rPr>
        <w:t xml:space="preserve">Thomas Tovinger, Ericsson (3GPP SA5 </w:t>
      </w:r>
      <w:proofErr w:type="spellStart"/>
      <w:r>
        <w:rPr>
          <w:color w:val="000000"/>
          <w:szCs w:val="24"/>
          <w:lang w:val="fi-FI"/>
        </w:rPr>
        <w:t>chair</w:t>
      </w:r>
      <w:proofErr w:type="spellEnd"/>
      <w:r>
        <w:rPr>
          <w:color w:val="000000"/>
          <w:szCs w:val="24"/>
          <w:lang w:val="fi-FI"/>
        </w:rPr>
        <w:t>)</w:t>
      </w:r>
    </w:p>
    <w:p w14:paraId="0DC1A892" w14:textId="77777777" w:rsidR="00D34650" w:rsidRDefault="00D34650" w:rsidP="00D34650">
      <w:pPr>
        <w:pStyle w:val="NormalWeb"/>
        <w:spacing w:before="60" w:beforeAutospacing="0" w:after="60" w:afterAutospacing="0"/>
        <w:rPr>
          <w:color w:val="000000"/>
          <w:lang w:val="fi-FI"/>
        </w:rPr>
      </w:pPr>
    </w:p>
    <w:tbl>
      <w:tblPr>
        <w:tblStyle w:val="TableGrid"/>
        <w:tblW w:w="9855" w:type="dxa"/>
        <w:tblLayout w:type="fixed"/>
        <w:tblLook w:val="04A0" w:firstRow="1" w:lastRow="0" w:firstColumn="1" w:lastColumn="0" w:noHBand="0" w:noVBand="1"/>
      </w:tblPr>
      <w:tblGrid>
        <w:gridCol w:w="1789"/>
        <w:gridCol w:w="1957"/>
        <w:gridCol w:w="1613"/>
        <w:gridCol w:w="2146"/>
        <w:gridCol w:w="2350"/>
      </w:tblGrid>
      <w:tr w:rsidR="00D34650" w14:paraId="049F24AC" w14:textId="77777777" w:rsidTr="00011C2A">
        <w:tc>
          <w:tcPr>
            <w:tcW w:w="1789" w:type="dxa"/>
          </w:tcPr>
          <w:p w14:paraId="596CB0F8" w14:textId="77777777" w:rsidR="00D34650" w:rsidRDefault="00D34650" w:rsidP="00011C2A">
            <w:pPr>
              <w:pStyle w:val="NormalWeb"/>
              <w:tabs>
                <w:tab w:val="left" w:pos="794"/>
                <w:tab w:val="left" w:pos="1191"/>
                <w:tab w:val="left" w:pos="1588"/>
                <w:tab w:val="left" w:pos="1985"/>
              </w:tabs>
              <w:spacing w:before="60" w:beforeAutospacing="0" w:after="60" w:afterAutospacing="0"/>
              <w:rPr>
                <w:rFonts w:eastAsia="SimSun"/>
                <w:b/>
                <w:bCs/>
                <w:color w:val="000000"/>
                <w:lang w:val="en-US" w:eastAsia="zh-CN"/>
              </w:rPr>
            </w:pPr>
            <w:r>
              <w:rPr>
                <w:rFonts w:eastAsia="SimSun" w:hint="eastAsia"/>
                <w:b/>
                <w:bCs/>
                <w:color w:val="000000"/>
                <w:szCs w:val="24"/>
                <w:lang w:val="en-US" w:eastAsia="zh-CN"/>
              </w:rPr>
              <w:t>Representation</w:t>
            </w:r>
          </w:p>
        </w:tc>
        <w:tc>
          <w:tcPr>
            <w:tcW w:w="1957" w:type="dxa"/>
          </w:tcPr>
          <w:p w14:paraId="39CE0252" w14:textId="77777777" w:rsidR="00D34650" w:rsidRDefault="00D34650" w:rsidP="00011C2A">
            <w:pPr>
              <w:pStyle w:val="NormalWeb"/>
              <w:tabs>
                <w:tab w:val="left" w:pos="794"/>
                <w:tab w:val="left" w:pos="1191"/>
                <w:tab w:val="left" w:pos="1588"/>
                <w:tab w:val="left" w:pos="1985"/>
              </w:tabs>
              <w:spacing w:before="60" w:beforeAutospacing="0" w:after="60" w:afterAutospacing="0"/>
              <w:rPr>
                <w:rFonts w:eastAsia="SimSun"/>
                <w:b/>
                <w:bCs/>
                <w:color w:val="000000"/>
                <w:lang w:val="en-US" w:eastAsia="zh-CN"/>
              </w:rPr>
            </w:pPr>
            <w:r>
              <w:rPr>
                <w:rFonts w:eastAsia="SimSun" w:hint="eastAsia"/>
                <w:b/>
                <w:bCs/>
                <w:color w:val="000000"/>
                <w:szCs w:val="24"/>
                <w:lang w:val="en-US" w:eastAsia="zh-CN"/>
              </w:rPr>
              <w:t>Name</w:t>
            </w:r>
          </w:p>
        </w:tc>
        <w:tc>
          <w:tcPr>
            <w:tcW w:w="1613" w:type="dxa"/>
          </w:tcPr>
          <w:p w14:paraId="2F3BD0AB" w14:textId="77777777" w:rsidR="00D34650" w:rsidRDefault="00D34650" w:rsidP="00011C2A">
            <w:pPr>
              <w:pStyle w:val="NormalWeb"/>
              <w:tabs>
                <w:tab w:val="left" w:pos="794"/>
                <w:tab w:val="left" w:pos="1191"/>
                <w:tab w:val="left" w:pos="1588"/>
                <w:tab w:val="left" w:pos="1985"/>
              </w:tabs>
              <w:spacing w:before="60" w:beforeAutospacing="0" w:after="60" w:afterAutospacing="0"/>
              <w:rPr>
                <w:rFonts w:eastAsia="SimSun"/>
                <w:b/>
                <w:bCs/>
                <w:color w:val="000000"/>
                <w:lang w:val="en-US" w:eastAsia="zh-CN"/>
              </w:rPr>
            </w:pPr>
            <w:r>
              <w:rPr>
                <w:rFonts w:eastAsia="SimSun" w:hint="eastAsia"/>
                <w:b/>
                <w:bCs/>
                <w:color w:val="000000"/>
                <w:szCs w:val="24"/>
                <w:lang w:val="en-US" w:eastAsia="zh-CN"/>
              </w:rPr>
              <w:t>Organization</w:t>
            </w:r>
          </w:p>
        </w:tc>
        <w:tc>
          <w:tcPr>
            <w:tcW w:w="2146" w:type="dxa"/>
          </w:tcPr>
          <w:p w14:paraId="24C0F189" w14:textId="77777777" w:rsidR="00D34650" w:rsidRDefault="00D34650" w:rsidP="00011C2A">
            <w:pPr>
              <w:pStyle w:val="NormalWeb"/>
              <w:tabs>
                <w:tab w:val="left" w:pos="794"/>
                <w:tab w:val="left" w:pos="1191"/>
                <w:tab w:val="left" w:pos="1588"/>
                <w:tab w:val="left" w:pos="1985"/>
              </w:tabs>
              <w:spacing w:before="60" w:beforeAutospacing="0" w:after="60" w:afterAutospacing="0"/>
              <w:rPr>
                <w:rFonts w:eastAsia="SimSun"/>
                <w:b/>
                <w:bCs/>
                <w:color w:val="000000"/>
                <w:lang w:val="en-US" w:eastAsia="zh-CN"/>
              </w:rPr>
            </w:pPr>
            <w:r>
              <w:rPr>
                <w:rFonts w:eastAsia="SimSun" w:hint="eastAsia"/>
                <w:b/>
                <w:bCs/>
                <w:color w:val="000000"/>
                <w:szCs w:val="24"/>
                <w:lang w:val="en-US" w:eastAsia="zh-CN"/>
              </w:rPr>
              <w:t>Roles</w:t>
            </w:r>
          </w:p>
        </w:tc>
        <w:tc>
          <w:tcPr>
            <w:tcW w:w="2350" w:type="dxa"/>
          </w:tcPr>
          <w:p w14:paraId="18FEDE34" w14:textId="77777777" w:rsidR="00D34650" w:rsidRDefault="00D34650" w:rsidP="00011C2A">
            <w:pPr>
              <w:pStyle w:val="NormalWeb"/>
              <w:tabs>
                <w:tab w:val="left" w:pos="794"/>
                <w:tab w:val="left" w:pos="1191"/>
                <w:tab w:val="left" w:pos="1588"/>
                <w:tab w:val="left" w:pos="1985"/>
              </w:tabs>
              <w:spacing w:before="60" w:beforeAutospacing="0" w:after="60" w:afterAutospacing="0"/>
              <w:rPr>
                <w:rFonts w:eastAsia="SimSun"/>
                <w:b/>
                <w:bCs/>
                <w:color w:val="000000"/>
                <w:lang w:val="en-US" w:eastAsia="zh-CN"/>
              </w:rPr>
            </w:pPr>
            <w:r>
              <w:rPr>
                <w:rFonts w:eastAsia="SimSun" w:hint="eastAsia"/>
                <w:b/>
                <w:bCs/>
                <w:color w:val="000000"/>
                <w:szCs w:val="24"/>
                <w:lang w:val="en-US" w:eastAsia="zh-CN"/>
              </w:rPr>
              <w:t>Email</w:t>
            </w:r>
          </w:p>
        </w:tc>
      </w:tr>
      <w:tr w:rsidR="00D34650" w14:paraId="2612F60C" w14:textId="77777777" w:rsidTr="00011C2A">
        <w:tc>
          <w:tcPr>
            <w:tcW w:w="1789" w:type="dxa"/>
            <w:vMerge w:val="restart"/>
          </w:tcPr>
          <w:p w14:paraId="684E7B4D" w14:textId="77777777" w:rsidR="00D34650" w:rsidRDefault="00D34650" w:rsidP="00011C2A">
            <w:pPr>
              <w:pStyle w:val="NormalWeb"/>
              <w:tabs>
                <w:tab w:val="left" w:pos="794"/>
                <w:tab w:val="left" w:pos="1191"/>
                <w:tab w:val="left" w:pos="1588"/>
                <w:tab w:val="left" w:pos="1985"/>
              </w:tabs>
              <w:spacing w:before="60" w:beforeAutospacing="0" w:after="60" w:afterAutospacing="0"/>
              <w:rPr>
                <w:color w:val="000000"/>
                <w:lang w:val="fi-FI"/>
              </w:rPr>
            </w:pPr>
            <w:r>
              <w:rPr>
                <w:rFonts w:eastAsia="SimSun" w:hint="eastAsia"/>
                <w:color w:val="000000"/>
                <w:szCs w:val="24"/>
                <w:lang w:val="en-US" w:eastAsia="zh-CN"/>
              </w:rPr>
              <w:t>ITU-T SG2</w:t>
            </w:r>
          </w:p>
        </w:tc>
        <w:tc>
          <w:tcPr>
            <w:tcW w:w="1957" w:type="dxa"/>
          </w:tcPr>
          <w:p w14:paraId="25DD283E" w14:textId="77777777" w:rsidR="00D34650" w:rsidRDefault="00D34650" w:rsidP="00011C2A">
            <w:pPr>
              <w:pStyle w:val="NormalWeb"/>
              <w:tabs>
                <w:tab w:val="left" w:pos="794"/>
                <w:tab w:val="left" w:pos="1191"/>
                <w:tab w:val="left" w:pos="1588"/>
                <w:tab w:val="left" w:pos="1985"/>
              </w:tabs>
              <w:spacing w:before="60" w:beforeAutospacing="0" w:after="60" w:afterAutospacing="0"/>
              <w:rPr>
                <w:rFonts w:eastAsia="SimSun"/>
                <w:color w:val="000000"/>
                <w:lang w:val="en-US" w:eastAsia="zh-CN"/>
              </w:rPr>
            </w:pPr>
            <w:r>
              <w:rPr>
                <w:rFonts w:eastAsia="SimSun" w:hint="eastAsia"/>
                <w:color w:val="000000"/>
                <w:szCs w:val="24"/>
                <w:lang w:val="en-US" w:eastAsia="zh-CN"/>
              </w:rPr>
              <w:t>WANG Zhili</w:t>
            </w:r>
          </w:p>
        </w:tc>
        <w:tc>
          <w:tcPr>
            <w:tcW w:w="1613" w:type="dxa"/>
          </w:tcPr>
          <w:p w14:paraId="305DA240" w14:textId="77777777" w:rsidR="00D34650" w:rsidRDefault="00D34650" w:rsidP="00011C2A">
            <w:pPr>
              <w:pStyle w:val="NormalWeb"/>
              <w:tabs>
                <w:tab w:val="left" w:pos="794"/>
                <w:tab w:val="left" w:pos="1191"/>
                <w:tab w:val="left" w:pos="1588"/>
                <w:tab w:val="left" w:pos="1985"/>
              </w:tabs>
              <w:spacing w:before="60" w:beforeAutospacing="0" w:after="60" w:afterAutospacing="0"/>
              <w:rPr>
                <w:rFonts w:eastAsia="SimSun"/>
                <w:color w:val="000000"/>
                <w:lang w:val="en-US" w:eastAsia="zh-CN"/>
              </w:rPr>
            </w:pPr>
            <w:r>
              <w:rPr>
                <w:rFonts w:eastAsia="SimSun" w:hint="eastAsia"/>
                <w:color w:val="000000"/>
                <w:szCs w:val="24"/>
                <w:lang w:val="en-US" w:eastAsia="zh-CN"/>
              </w:rPr>
              <w:t>BUPT</w:t>
            </w:r>
          </w:p>
        </w:tc>
        <w:tc>
          <w:tcPr>
            <w:tcW w:w="2146" w:type="dxa"/>
          </w:tcPr>
          <w:p w14:paraId="13262EEB" w14:textId="77777777" w:rsidR="00D34650" w:rsidRDefault="00D34650" w:rsidP="00011C2A">
            <w:pPr>
              <w:pStyle w:val="NormalWeb"/>
              <w:tabs>
                <w:tab w:val="left" w:pos="794"/>
                <w:tab w:val="left" w:pos="1191"/>
                <w:tab w:val="left" w:pos="1588"/>
                <w:tab w:val="left" w:pos="1985"/>
              </w:tabs>
              <w:spacing w:before="60" w:beforeAutospacing="0" w:after="60" w:afterAutospacing="0"/>
              <w:rPr>
                <w:color w:val="000000"/>
                <w:lang w:val="fi-FI"/>
              </w:rPr>
            </w:pPr>
            <w:r>
              <w:rPr>
                <w:color w:val="000000"/>
                <w:szCs w:val="24"/>
                <w:lang w:val="fi-FI"/>
              </w:rPr>
              <w:t xml:space="preserve">ITU-T WP2/2 </w:t>
            </w:r>
            <w:proofErr w:type="spellStart"/>
            <w:r>
              <w:rPr>
                <w:color w:val="000000"/>
                <w:szCs w:val="24"/>
                <w:lang w:val="fi-FI"/>
              </w:rPr>
              <w:t>chair</w:t>
            </w:r>
            <w:proofErr w:type="spellEnd"/>
            <w:r>
              <w:rPr>
                <w:color w:val="000000"/>
                <w:szCs w:val="24"/>
                <w:lang w:val="fi-FI"/>
              </w:rPr>
              <w:t xml:space="preserve"> &amp; Q7/2 </w:t>
            </w:r>
            <w:proofErr w:type="spellStart"/>
            <w:r>
              <w:rPr>
                <w:color w:val="000000"/>
                <w:szCs w:val="24"/>
                <w:lang w:val="fi-FI"/>
              </w:rPr>
              <w:t>Rapporteur</w:t>
            </w:r>
            <w:proofErr w:type="spellEnd"/>
          </w:p>
        </w:tc>
        <w:tc>
          <w:tcPr>
            <w:tcW w:w="2350" w:type="dxa"/>
          </w:tcPr>
          <w:p w14:paraId="3AE2B3A8" w14:textId="77777777" w:rsidR="00D34650" w:rsidRDefault="00D34650" w:rsidP="00011C2A">
            <w:pPr>
              <w:pStyle w:val="NormalWeb"/>
              <w:tabs>
                <w:tab w:val="left" w:pos="794"/>
                <w:tab w:val="left" w:pos="1191"/>
                <w:tab w:val="left" w:pos="1588"/>
                <w:tab w:val="left" w:pos="1985"/>
              </w:tabs>
              <w:spacing w:before="60" w:beforeAutospacing="0" w:after="60" w:afterAutospacing="0"/>
              <w:rPr>
                <w:rFonts w:eastAsia="SimSun"/>
                <w:color w:val="000000"/>
                <w:lang w:val="en-US" w:eastAsia="zh-CN"/>
              </w:rPr>
            </w:pPr>
            <w:hyperlink r:id="rId8" w:history="1">
              <w:r>
                <w:rPr>
                  <w:rStyle w:val="Hyperlink"/>
                  <w:rFonts w:eastAsia="SimSun" w:hint="eastAsia"/>
                  <w:color w:val="000000"/>
                  <w:szCs w:val="24"/>
                  <w:lang w:val="en-US" w:eastAsia="zh-CN"/>
                </w:rPr>
                <w:t>zlwang@bupt.edu.cn</w:t>
              </w:r>
            </w:hyperlink>
          </w:p>
        </w:tc>
      </w:tr>
      <w:tr w:rsidR="00D34650" w14:paraId="6408E1E7" w14:textId="77777777" w:rsidTr="00011C2A">
        <w:tc>
          <w:tcPr>
            <w:tcW w:w="1789" w:type="dxa"/>
            <w:vMerge/>
          </w:tcPr>
          <w:p w14:paraId="4075DECF" w14:textId="77777777" w:rsidR="00D34650" w:rsidRDefault="00D34650" w:rsidP="00011C2A">
            <w:pPr>
              <w:pStyle w:val="NormalWeb"/>
              <w:tabs>
                <w:tab w:val="left" w:pos="794"/>
                <w:tab w:val="left" w:pos="1191"/>
                <w:tab w:val="left" w:pos="1588"/>
                <w:tab w:val="left" w:pos="1985"/>
              </w:tabs>
              <w:spacing w:before="60" w:beforeAutospacing="0" w:after="60" w:afterAutospacing="0"/>
              <w:rPr>
                <w:color w:val="000000"/>
                <w:lang w:val="fi-FI"/>
              </w:rPr>
            </w:pPr>
          </w:p>
        </w:tc>
        <w:tc>
          <w:tcPr>
            <w:tcW w:w="1957" w:type="dxa"/>
          </w:tcPr>
          <w:p w14:paraId="04F18ABD" w14:textId="77777777" w:rsidR="00D34650" w:rsidRDefault="00D34650" w:rsidP="00011C2A">
            <w:pPr>
              <w:pStyle w:val="NormalWeb"/>
              <w:tabs>
                <w:tab w:val="left" w:pos="794"/>
                <w:tab w:val="left" w:pos="1191"/>
                <w:tab w:val="left" w:pos="1588"/>
                <w:tab w:val="left" w:pos="1985"/>
              </w:tabs>
              <w:spacing w:before="60" w:beforeAutospacing="0" w:after="60" w:afterAutospacing="0"/>
              <w:rPr>
                <w:color w:val="000000"/>
                <w:lang w:val="fi-FI"/>
              </w:rPr>
            </w:pPr>
            <w:r>
              <w:rPr>
                <w:color w:val="000000"/>
                <w:szCs w:val="24"/>
                <w:lang w:val="fi-FI"/>
              </w:rPr>
              <w:t>Knut J</w:t>
            </w:r>
            <w:r>
              <w:rPr>
                <w:rFonts w:eastAsia="SimSun" w:hint="eastAsia"/>
                <w:color w:val="000000"/>
                <w:szCs w:val="24"/>
                <w:lang w:val="en-US" w:eastAsia="zh-CN"/>
              </w:rPr>
              <w:t>OHANNESSEN</w:t>
            </w:r>
          </w:p>
        </w:tc>
        <w:tc>
          <w:tcPr>
            <w:tcW w:w="1613" w:type="dxa"/>
          </w:tcPr>
          <w:p w14:paraId="4164187A" w14:textId="77777777" w:rsidR="00D34650" w:rsidRDefault="00D34650" w:rsidP="00011C2A">
            <w:pPr>
              <w:pStyle w:val="NormalWeb"/>
              <w:tabs>
                <w:tab w:val="left" w:pos="794"/>
                <w:tab w:val="left" w:pos="1191"/>
                <w:tab w:val="left" w:pos="1588"/>
                <w:tab w:val="left" w:pos="1985"/>
              </w:tabs>
              <w:spacing w:before="60" w:beforeAutospacing="0" w:after="60" w:afterAutospacing="0"/>
              <w:rPr>
                <w:color w:val="000000"/>
                <w:lang w:val="fi-FI"/>
              </w:rPr>
            </w:pPr>
            <w:proofErr w:type="spellStart"/>
            <w:r>
              <w:rPr>
                <w:color w:val="000000"/>
                <w:szCs w:val="24"/>
                <w:lang w:val="fi-FI"/>
              </w:rPr>
              <w:t>Telenor</w:t>
            </w:r>
            <w:proofErr w:type="spellEnd"/>
            <w:r>
              <w:rPr>
                <w:color w:val="000000"/>
                <w:szCs w:val="24"/>
                <w:lang w:val="fi-FI"/>
              </w:rPr>
              <w:t xml:space="preserve"> </w:t>
            </w:r>
          </w:p>
        </w:tc>
        <w:tc>
          <w:tcPr>
            <w:tcW w:w="2146" w:type="dxa"/>
          </w:tcPr>
          <w:p w14:paraId="380BD36B" w14:textId="77777777" w:rsidR="00D34650" w:rsidRDefault="00D34650" w:rsidP="00011C2A">
            <w:pPr>
              <w:pStyle w:val="NormalWeb"/>
              <w:tabs>
                <w:tab w:val="left" w:pos="794"/>
                <w:tab w:val="left" w:pos="1191"/>
                <w:tab w:val="left" w:pos="1588"/>
                <w:tab w:val="left" w:pos="1985"/>
              </w:tabs>
              <w:spacing w:before="60" w:beforeAutospacing="0" w:after="60" w:afterAutospacing="0"/>
              <w:rPr>
                <w:color w:val="000000"/>
                <w:lang w:val="fi-FI"/>
              </w:rPr>
            </w:pPr>
            <w:r>
              <w:rPr>
                <w:color w:val="000000"/>
                <w:szCs w:val="24"/>
                <w:lang w:val="fi-FI"/>
              </w:rPr>
              <w:t xml:space="preserve">ITU-T </w:t>
            </w:r>
            <w:r>
              <w:rPr>
                <w:rFonts w:eastAsia="SimSun" w:hint="eastAsia"/>
                <w:color w:val="000000"/>
                <w:szCs w:val="24"/>
                <w:lang w:val="en-US" w:eastAsia="zh-CN"/>
              </w:rPr>
              <w:t>Rec. M.3020 editor</w:t>
            </w:r>
          </w:p>
        </w:tc>
        <w:tc>
          <w:tcPr>
            <w:tcW w:w="2350" w:type="dxa"/>
          </w:tcPr>
          <w:p w14:paraId="38BA7435" w14:textId="77777777" w:rsidR="00D34650" w:rsidRDefault="00D34650" w:rsidP="00011C2A">
            <w:pPr>
              <w:pStyle w:val="NormalWeb"/>
              <w:tabs>
                <w:tab w:val="left" w:pos="794"/>
                <w:tab w:val="left" w:pos="1191"/>
                <w:tab w:val="left" w:pos="1588"/>
                <w:tab w:val="left" w:pos="1985"/>
              </w:tabs>
              <w:spacing w:before="60" w:beforeAutospacing="0" w:after="60" w:afterAutospacing="0"/>
              <w:rPr>
                <w:rFonts w:eastAsia="SimSun"/>
                <w:color w:val="000000"/>
                <w:lang w:val="en-US" w:eastAsia="zh-CN"/>
              </w:rPr>
            </w:pPr>
            <w:hyperlink r:id="rId9" w:history="1">
              <w:r>
                <w:rPr>
                  <w:rStyle w:val="Hyperlink"/>
                  <w:rFonts w:eastAsia="SimSun" w:hint="eastAsia"/>
                  <w:color w:val="000000"/>
                  <w:szCs w:val="24"/>
                  <w:lang w:val="en-US" w:eastAsia="zh-CN"/>
                </w:rPr>
                <w:t>knut.johannessen@telenor.com</w:t>
              </w:r>
            </w:hyperlink>
          </w:p>
        </w:tc>
      </w:tr>
      <w:tr w:rsidR="00D34650" w14:paraId="6C29C667" w14:textId="77777777" w:rsidTr="00011C2A">
        <w:tc>
          <w:tcPr>
            <w:tcW w:w="1789" w:type="dxa"/>
            <w:vMerge/>
          </w:tcPr>
          <w:p w14:paraId="43CF5427" w14:textId="77777777" w:rsidR="00D34650" w:rsidRDefault="00D34650" w:rsidP="00011C2A">
            <w:pPr>
              <w:pStyle w:val="NormalWeb"/>
              <w:tabs>
                <w:tab w:val="left" w:pos="794"/>
                <w:tab w:val="left" w:pos="1191"/>
                <w:tab w:val="left" w:pos="1588"/>
                <w:tab w:val="left" w:pos="1985"/>
              </w:tabs>
              <w:spacing w:before="60" w:beforeAutospacing="0" w:after="60" w:afterAutospacing="0"/>
              <w:rPr>
                <w:color w:val="000000"/>
                <w:lang w:val="fi-FI"/>
              </w:rPr>
            </w:pPr>
          </w:p>
        </w:tc>
        <w:tc>
          <w:tcPr>
            <w:tcW w:w="1957" w:type="dxa"/>
          </w:tcPr>
          <w:p w14:paraId="03DC31F7" w14:textId="77777777" w:rsidR="00D34650" w:rsidRDefault="00D34650" w:rsidP="00011C2A">
            <w:pPr>
              <w:pStyle w:val="NormalWeb"/>
              <w:tabs>
                <w:tab w:val="left" w:pos="794"/>
                <w:tab w:val="left" w:pos="1191"/>
                <w:tab w:val="left" w:pos="1588"/>
                <w:tab w:val="left" w:pos="1985"/>
              </w:tabs>
              <w:spacing w:before="60" w:beforeAutospacing="0" w:after="60" w:afterAutospacing="0"/>
              <w:rPr>
                <w:color w:val="000000"/>
                <w:lang w:val="fi-FI"/>
              </w:rPr>
            </w:pPr>
            <w:r>
              <w:rPr>
                <w:rFonts w:eastAsia="SimSun" w:hint="eastAsia"/>
                <w:color w:val="000000"/>
                <w:szCs w:val="24"/>
                <w:lang w:val="en-US" w:eastAsia="zh-CN"/>
              </w:rPr>
              <w:t xml:space="preserve">LIU </w:t>
            </w:r>
            <w:proofErr w:type="spellStart"/>
            <w:r>
              <w:rPr>
                <w:rFonts w:eastAsia="SimSun" w:hint="eastAsia"/>
                <w:color w:val="000000"/>
                <w:szCs w:val="24"/>
                <w:lang w:val="en-US" w:eastAsia="zh-CN"/>
              </w:rPr>
              <w:t>Xiangli</w:t>
            </w:r>
            <w:proofErr w:type="spellEnd"/>
          </w:p>
        </w:tc>
        <w:tc>
          <w:tcPr>
            <w:tcW w:w="1613" w:type="dxa"/>
          </w:tcPr>
          <w:p w14:paraId="31758362" w14:textId="77777777" w:rsidR="00D34650" w:rsidRDefault="00D34650" w:rsidP="00011C2A">
            <w:pPr>
              <w:pStyle w:val="NormalWeb"/>
              <w:tabs>
                <w:tab w:val="left" w:pos="794"/>
                <w:tab w:val="left" w:pos="1191"/>
                <w:tab w:val="left" w:pos="1588"/>
                <w:tab w:val="left" w:pos="1985"/>
              </w:tabs>
              <w:spacing w:before="60" w:beforeAutospacing="0" w:after="60" w:afterAutospacing="0"/>
              <w:rPr>
                <w:rFonts w:eastAsia="SimSun"/>
                <w:color w:val="000000"/>
                <w:lang w:val="en-US" w:eastAsia="zh-CN"/>
              </w:rPr>
            </w:pPr>
            <w:r>
              <w:rPr>
                <w:rFonts w:eastAsia="SimSun" w:hint="eastAsia"/>
                <w:color w:val="000000"/>
                <w:szCs w:val="24"/>
                <w:lang w:val="en-US" w:eastAsia="zh-CN"/>
              </w:rPr>
              <w:t>BUPT</w:t>
            </w:r>
          </w:p>
        </w:tc>
        <w:tc>
          <w:tcPr>
            <w:tcW w:w="2146" w:type="dxa"/>
          </w:tcPr>
          <w:p w14:paraId="043E185A" w14:textId="77777777" w:rsidR="00D34650" w:rsidRDefault="00D34650" w:rsidP="00011C2A">
            <w:pPr>
              <w:pStyle w:val="NormalWeb"/>
              <w:tabs>
                <w:tab w:val="left" w:pos="794"/>
                <w:tab w:val="left" w:pos="1191"/>
                <w:tab w:val="left" w:pos="1588"/>
                <w:tab w:val="left" w:pos="1985"/>
              </w:tabs>
              <w:spacing w:before="60" w:beforeAutospacing="0" w:after="60" w:afterAutospacing="0"/>
              <w:rPr>
                <w:color w:val="000000"/>
                <w:lang w:val="fi-FI"/>
              </w:rPr>
            </w:pPr>
          </w:p>
        </w:tc>
        <w:tc>
          <w:tcPr>
            <w:tcW w:w="2350" w:type="dxa"/>
          </w:tcPr>
          <w:p w14:paraId="5D38EEB0" w14:textId="77777777" w:rsidR="00D34650" w:rsidRDefault="00D34650" w:rsidP="00011C2A">
            <w:pPr>
              <w:pStyle w:val="NormalWeb"/>
              <w:tabs>
                <w:tab w:val="left" w:pos="794"/>
                <w:tab w:val="left" w:pos="1191"/>
                <w:tab w:val="left" w:pos="1588"/>
                <w:tab w:val="left" w:pos="1985"/>
              </w:tabs>
              <w:spacing w:before="60" w:beforeAutospacing="0" w:after="60" w:afterAutospacing="0"/>
              <w:rPr>
                <w:color w:val="000000"/>
                <w:lang w:val="fi-FI"/>
              </w:rPr>
            </w:pPr>
            <w:hyperlink r:id="rId10" w:history="1">
              <w:r>
                <w:rPr>
                  <w:rStyle w:val="Hyperlink"/>
                  <w:rFonts w:hint="eastAsia"/>
                  <w:color w:val="000000"/>
                  <w:szCs w:val="24"/>
                  <w:lang w:val="fi-FI"/>
                </w:rPr>
                <w:t>liuxianglis@163.com</w:t>
              </w:r>
            </w:hyperlink>
          </w:p>
        </w:tc>
      </w:tr>
      <w:tr w:rsidR="00D34650" w14:paraId="33949154" w14:textId="77777777" w:rsidTr="00011C2A">
        <w:tc>
          <w:tcPr>
            <w:tcW w:w="1789" w:type="dxa"/>
          </w:tcPr>
          <w:p w14:paraId="19AD4FE9" w14:textId="77777777" w:rsidR="00D34650" w:rsidRDefault="00D34650" w:rsidP="00011C2A">
            <w:pPr>
              <w:pStyle w:val="NormalWeb"/>
              <w:tabs>
                <w:tab w:val="left" w:pos="794"/>
                <w:tab w:val="left" w:pos="1191"/>
                <w:tab w:val="left" w:pos="1588"/>
                <w:tab w:val="left" w:pos="1985"/>
              </w:tabs>
              <w:spacing w:before="60" w:beforeAutospacing="0" w:after="60" w:afterAutospacing="0"/>
              <w:rPr>
                <w:rFonts w:eastAsia="SimSun"/>
                <w:color w:val="000000"/>
                <w:lang w:val="en-US" w:eastAsia="zh-CN"/>
              </w:rPr>
            </w:pPr>
            <w:r>
              <w:rPr>
                <w:rFonts w:eastAsia="SimSun" w:hint="eastAsia"/>
                <w:color w:val="000000"/>
                <w:szCs w:val="24"/>
                <w:lang w:val="en-US" w:eastAsia="zh-CN"/>
              </w:rPr>
              <w:t>3GPP SA5</w:t>
            </w:r>
          </w:p>
        </w:tc>
        <w:tc>
          <w:tcPr>
            <w:tcW w:w="1957" w:type="dxa"/>
          </w:tcPr>
          <w:p w14:paraId="28DF661A" w14:textId="77777777" w:rsidR="00D34650" w:rsidRDefault="00D34650" w:rsidP="00011C2A">
            <w:pPr>
              <w:pStyle w:val="NormalWeb"/>
              <w:tabs>
                <w:tab w:val="left" w:pos="794"/>
                <w:tab w:val="left" w:pos="1191"/>
                <w:tab w:val="left" w:pos="1588"/>
                <w:tab w:val="left" w:pos="1985"/>
              </w:tabs>
              <w:spacing w:before="60" w:beforeAutospacing="0" w:after="60" w:afterAutospacing="0"/>
              <w:rPr>
                <w:color w:val="000000"/>
                <w:lang w:val="fi-FI"/>
              </w:rPr>
            </w:pPr>
            <w:r>
              <w:rPr>
                <w:color w:val="000000"/>
                <w:szCs w:val="24"/>
                <w:lang w:val="fi-FI"/>
              </w:rPr>
              <w:t>Thomas T</w:t>
            </w:r>
            <w:r>
              <w:rPr>
                <w:rFonts w:eastAsia="SimSun" w:hint="eastAsia"/>
                <w:color w:val="000000"/>
                <w:szCs w:val="24"/>
                <w:lang w:val="en-US" w:eastAsia="zh-CN"/>
              </w:rPr>
              <w:t>OVINGER</w:t>
            </w:r>
          </w:p>
        </w:tc>
        <w:tc>
          <w:tcPr>
            <w:tcW w:w="1613" w:type="dxa"/>
          </w:tcPr>
          <w:p w14:paraId="1D5CBFBA" w14:textId="77777777" w:rsidR="00D34650" w:rsidRDefault="00D34650" w:rsidP="00011C2A">
            <w:pPr>
              <w:pStyle w:val="NormalWeb"/>
              <w:tabs>
                <w:tab w:val="left" w:pos="794"/>
                <w:tab w:val="left" w:pos="1191"/>
                <w:tab w:val="left" w:pos="1588"/>
                <w:tab w:val="left" w:pos="1985"/>
              </w:tabs>
              <w:spacing w:before="60" w:beforeAutospacing="0" w:after="60" w:afterAutospacing="0"/>
              <w:rPr>
                <w:color w:val="000000"/>
                <w:lang w:val="fi-FI"/>
              </w:rPr>
            </w:pPr>
            <w:r>
              <w:rPr>
                <w:color w:val="000000"/>
                <w:szCs w:val="24"/>
                <w:lang w:val="fi-FI"/>
              </w:rPr>
              <w:t xml:space="preserve">Ericsson </w:t>
            </w:r>
          </w:p>
        </w:tc>
        <w:tc>
          <w:tcPr>
            <w:tcW w:w="2146" w:type="dxa"/>
          </w:tcPr>
          <w:p w14:paraId="0A33F29A" w14:textId="77777777" w:rsidR="00D34650" w:rsidRDefault="00D34650" w:rsidP="00011C2A">
            <w:pPr>
              <w:pStyle w:val="NormalWeb"/>
              <w:tabs>
                <w:tab w:val="left" w:pos="794"/>
                <w:tab w:val="left" w:pos="1191"/>
                <w:tab w:val="left" w:pos="1588"/>
                <w:tab w:val="left" w:pos="1985"/>
              </w:tabs>
              <w:spacing w:before="60" w:beforeAutospacing="0" w:after="60" w:afterAutospacing="0"/>
              <w:rPr>
                <w:color w:val="000000"/>
                <w:lang w:val="fi-FI"/>
              </w:rPr>
            </w:pPr>
            <w:r>
              <w:rPr>
                <w:color w:val="000000"/>
                <w:szCs w:val="24"/>
                <w:lang w:val="fi-FI"/>
              </w:rPr>
              <w:t xml:space="preserve">3GPP SA5 </w:t>
            </w:r>
            <w:proofErr w:type="spellStart"/>
            <w:r>
              <w:rPr>
                <w:color w:val="000000"/>
                <w:szCs w:val="24"/>
                <w:lang w:val="fi-FI"/>
              </w:rPr>
              <w:t>chair</w:t>
            </w:r>
            <w:proofErr w:type="spellEnd"/>
          </w:p>
        </w:tc>
        <w:tc>
          <w:tcPr>
            <w:tcW w:w="2350" w:type="dxa"/>
          </w:tcPr>
          <w:p w14:paraId="05EEC1FC" w14:textId="77777777" w:rsidR="00D34650" w:rsidRDefault="00D34650" w:rsidP="00011C2A">
            <w:pPr>
              <w:pStyle w:val="NormalWeb"/>
              <w:tabs>
                <w:tab w:val="left" w:pos="794"/>
                <w:tab w:val="left" w:pos="1191"/>
                <w:tab w:val="left" w:pos="1588"/>
                <w:tab w:val="left" w:pos="1985"/>
              </w:tabs>
              <w:spacing w:before="60" w:beforeAutospacing="0" w:after="60" w:afterAutospacing="0"/>
              <w:rPr>
                <w:color w:val="000000"/>
                <w:lang w:val="fi-FI"/>
              </w:rPr>
            </w:pPr>
            <w:hyperlink r:id="rId11" w:history="1">
              <w:r>
                <w:rPr>
                  <w:rStyle w:val="Hyperlink"/>
                  <w:rFonts w:hint="eastAsia"/>
                  <w:color w:val="000000"/>
                  <w:szCs w:val="24"/>
                  <w:lang w:val="fi-FI"/>
                </w:rPr>
                <w:t>thomas.tovinger@ericsson.com</w:t>
              </w:r>
            </w:hyperlink>
          </w:p>
        </w:tc>
      </w:tr>
    </w:tbl>
    <w:p w14:paraId="65980081" w14:textId="77777777" w:rsidR="00D34650" w:rsidRDefault="00D34650" w:rsidP="00D34650">
      <w:pPr>
        <w:pStyle w:val="NormalWeb"/>
        <w:spacing w:before="60" w:beforeAutospacing="0" w:after="60" w:afterAutospacing="0"/>
        <w:rPr>
          <w:color w:val="000000"/>
          <w:lang w:val="fi-FI"/>
        </w:rPr>
      </w:pPr>
    </w:p>
    <w:p w14:paraId="13584F86" w14:textId="77777777" w:rsidR="00D34650" w:rsidRDefault="00D34650" w:rsidP="00D34650">
      <w:pPr>
        <w:pStyle w:val="NormalWeb"/>
        <w:rPr>
          <w:b/>
          <w:bCs/>
          <w:color w:val="000000"/>
          <w:lang w:val="en-US"/>
        </w:rPr>
      </w:pPr>
      <w:r>
        <w:rPr>
          <w:b/>
          <w:bCs/>
          <w:color w:val="000000"/>
          <w:szCs w:val="24"/>
          <w:lang w:val="en-US"/>
        </w:rPr>
        <w:t>2. Previous report</w:t>
      </w:r>
    </w:p>
    <w:p w14:paraId="3DEF886B" w14:textId="77777777" w:rsidR="00D34650" w:rsidRDefault="00D34650" w:rsidP="00D34650">
      <w:pPr>
        <w:pStyle w:val="NormalWeb"/>
        <w:rPr>
          <w:color w:val="000000"/>
          <w:lang w:val="en-US"/>
        </w:rPr>
      </w:pPr>
      <w:r>
        <w:rPr>
          <w:color w:val="000000"/>
          <w:szCs w:val="24"/>
          <w:lang w:val="en-US"/>
        </w:rPr>
        <w:t>The report of the last meeting (201</w:t>
      </w:r>
      <w:r>
        <w:rPr>
          <w:rFonts w:eastAsia="SimSun" w:hint="eastAsia"/>
          <w:color w:val="000000"/>
          <w:szCs w:val="24"/>
          <w:lang w:val="en-US" w:eastAsia="zh-CN"/>
        </w:rPr>
        <w:t>7</w:t>
      </w:r>
      <w:r>
        <w:rPr>
          <w:color w:val="000000"/>
          <w:szCs w:val="24"/>
          <w:lang w:val="en-US"/>
        </w:rPr>
        <w:t>-</w:t>
      </w:r>
      <w:r>
        <w:rPr>
          <w:rFonts w:eastAsia="SimSun" w:hint="eastAsia"/>
          <w:color w:val="000000"/>
          <w:szCs w:val="24"/>
          <w:lang w:val="en-US" w:eastAsia="zh-CN"/>
        </w:rPr>
        <w:t>11</w:t>
      </w:r>
      <w:r>
        <w:rPr>
          <w:color w:val="000000"/>
          <w:szCs w:val="24"/>
          <w:lang w:val="en-US"/>
        </w:rPr>
        <w:t>-</w:t>
      </w:r>
      <w:r>
        <w:rPr>
          <w:rFonts w:eastAsia="SimSun" w:hint="eastAsia"/>
          <w:color w:val="000000"/>
          <w:szCs w:val="24"/>
          <w:lang w:val="en-US" w:eastAsia="zh-CN"/>
        </w:rPr>
        <w:t>09</w:t>
      </w:r>
      <w:r>
        <w:rPr>
          <w:color w:val="000000"/>
          <w:szCs w:val="24"/>
          <w:lang w:val="en-US"/>
        </w:rPr>
        <w:t>) was agreed.</w:t>
      </w:r>
    </w:p>
    <w:p w14:paraId="29514850" w14:textId="77777777" w:rsidR="00D34650" w:rsidRDefault="00D34650" w:rsidP="00D34650">
      <w:pPr>
        <w:pStyle w:val="NormalWeb"/>
        <w:rPr>
          <w:b/>
          <w:bCs/>
          <w:color w:val="000000"/>
          <w:lang w:val="en-US"/>
        </w:rPr>
      </w:pPr>
      <w:r>
        <w:rPr>
          <w:b/>
          <w:bCs/>
          <w:color w:val="000000"/>
          <w:szCs w:val="24"/>
          <w:lang w:val="en-US"/>
        </w:rPr>
        <w:t>3. Action items</w:t>
      </w:r>
    </w:p>
    <w:p w14:paraId="2E4FFDEE" w14:textId="77777777" w:rsidR="00D34650" w:rsidRDefault="00D34650" w:rsidP="00D34650">
      <w:pPr>
        <w:pStyle w:val="NormalWeb"/>
        <w:rPr>
          <w:color w:val="000000"/>
          <w:lang w:val="en-US" w:eastAsia="zh-CN"/>
        </w:rPr>
      </w:pPr>
      <w:r>
        <w:rPr>
          <w:rFonts w:eastAsia="SimSun" w:hint="eastAsia"/>
          <w:color w:val="000000"/>
          <w:szCs w:val="24"/>
          <w:lang w:val="en-US" w:eastAsia="zh-CN"/>
        </w:rPr>
        <w:t>The group</w:t>
      </w:r>
      <w:r>
        <w:rPr>
          <w:color w:val="000000"/>
          <w:szCs w:val="24"/>
          <w:lang w:val="en-US"/>
        </w:rPr>
        <w:t xml:space="preserve"> checked the status of the outgoing action items from </w:t>
      </w:r>
      <w:r>
        <w:rPr>
          <w:rFonts w:eastAsia="SimSun" w:hint="eastAsia"/>
          <w:color w:val="000000"/>
          <w:szCs w:val="24"/>
          <w:lang w:val="en-US" w:eastAsia="zh-CN"/>
        </w:rPr>
        <w:t xml:space="preserve">the </w:t>
      </w:r>
      <w:r>
        <w:rPr>
          <w:color w:val="000000"/>
          <w:szCs w:val="24"/>
          <w:lang w:val="en-US"/>
        </w:rPr>
        <w:t xml:space="preserve">last meeting, and the result </w:t>
      </w:r>
      <w:r>
        <w:rPr>
          <w:color w:val="000000"/>
          <w:szCs w:val="24"/>
          <w:lang w:val="en-US" w:eastAsia="zh-CN"/>
        </w:rPr>
        <w:t xml:space="preserve">can </w:t>
      </w:r>
      <w:r>
        <w:rPr>
          <w:color w:val="000000"/>
          <w:szCs w:val="24"/>
          <w:lang w:val="en-US"/>
        </w:rPr>
        <w:t>be found in the following</w:t>
      </w:r>
      <w:r>
        <w:rPr>
          <w:color w:val="000000"/>
          <w:szCs w:val="24"/>
          <w:lang w:val="en-US" w:eastAsia="zh-CN"/>
        </w:rPr>
        <w:t>:</w:t>
      </w:r>
    </w:p>
    <w:p w14:paraId="4DCD5745" w14:textId="77777777" w:rsidR="00D34650" w:rsidRDefault="00D34650" w:rsidP="00D34650">
      <w:pPr>
        <w:pStyle w:val="NormalWeb"/>
        <w:numPr>
          <w:ilvl w:val="0"/>
          <w:numId w:val="5"/>
        </w:numPr>
        <w:spacing w:beforeLines="50" w:before="120" w:beforeAutospacing="0" w:line="259" w:lineRule="auto"/>
        <w:rPr>
          <w:color w:val="000000"/>
          <w:lang w:val="en-US" w:eastAsia="zh-CN"/>
        </w:rPr>
      </w:pPr>
      <w:r>
        <w:rPr>
          <w:rFonts w:hint="eastAsia"/>
          <w:color w:val="000000"/>
          <w:szCs w:val="24"/>
          <w:lang w:val="en-US" w:eastAsia="zh-CN"/>
        </w:rPr>
        <w:t>Zhili: When the final 2017 version of M.3020 is published, send it to Thomas. (</w:t>
      </w:r>
      <w:r>
        <w:rPr>
          <w:rFonts w:hint="eastAsia"/>
          <w:b/>
          <w:bCs/>
          <w:color w:val="000000"/>
          <w:szCs w:val="24"/>
          <w:lang w:val="en-US" w:eastAsia="zh-CN"/>
        </w:rPr>
        <w:t>Done, closed</w:t>
      </w:r>
      <w:r>
        <w:rPr>
          <w:rFonts w:hint="eastAsia"/>
          <w:color w:val="000000"/>
          <w:szCs w:val="24"/>
          <w:lang w:val="en-US" w:eastAsia="zh-CN"/>
        </w:rPr>
        <w:t>)</w:t>
      </w:r>
    </w:p>
    <w:p w14:paraId="5999DAAA" w14:textId="77777777" w:rsidR="00D34650" w:rsidRDefault="00D34650" w:rsidP="00D34650">
      <w:pPr>
        <w:pStyle w:val="NormalWeb"/>
        <w:numPr>
          <w:ilvl w:val="0"/>
          <w:numId w:val="5"/>
        </w:numPr>
        <w:spacing w:beforeLines="50" w:before="120" w:beforeAutospacing="0" w:line="259" w:lineRule="auto"/>
        <w:rPr>
          <w:color w:val="000000"/>
          <w:lang w:val="en-US" w:eastAsia="zh-CN"/>
        </w:rPr>
      </w:pPr>
      <w:r>
        <w:rPr>
          <w:rFonts w:hint="eastAsia"/>
          <w:color w:val="000000"/>
          <w:szCs w:val="24"/>
          <w:lang w:val="en-US" w:eastAsia="zh-CN"/>
        </w:rPr>
        <w:t>Thomas: When the final 2017 version of M.3020 is published, check if SA5 should refer to that version in the requirements template. (</w:t>
      </w:r>
      <w:r>
        <w:rPr>
          <w:rFonts w:hint="eastAsia"/>
          <w:b/>
          <w:bCs/>
          <w:color w:val="000000"/>
          <w:szCs w:val="24"/>
          <w:lang w:val="en-US" w:eastAsia="zh-CN"/>
        </w:rPr>
        <w:t>Open</w:t>
      </w:r>
      <w:r>
        <w:rPr>
          <w:rFonts w:hint="eastAsia"/>
          <w:color w:val="000000"/>
          <w:szCs w:val="24"/>
          <w:lang w:val="en-US" w:eastAsia="zh-CN"/>
        </w:rPr>
        <w:t>)</w:t>
      </w:r>
    </w:p>
    <w:p w14:paraId="7E669B79" w14:textId="77777777" w:rsidR="00D34650" w:rsidRDefault="00D34650" w:rsidP="00D34650">
      <w:pPr>
        <w:pStyle w:val="NormalWeb"/>
        <w:numPr>
          <w:ilvl w:val="0"/>
          <w:numId w:val="5"/>
        </w:numPr>
        <w:spacing w:beforeLines="50" w:before="120" w:beforeAutospacing="0" w:line="259" w:lineRule="auto"/>
        <w:rPr>
          <w:color w:val="000000"/>
          <w:lang w:val="en-US" w:eastAsia="zh-CN"/>
        </w:rPr>
      </w:pPr>
      <w:r>
        <w:rPr>
          <w:rFonts w:hint="eastAsia"/>
          <w:color w:val="000000"/>
          <w:szCs w:val="24"/>
          <w:lang w:val="en-US" w:eastAsia="zh-CN"/>
        </w:rPr>
        <w:t>Thomas: Check the Interface IRP template (in TS 32.157) for the order of the words in the Interface subclause heading within 3GPP TS. Report the decision to SG2 for consideration. (</w:t>
      </w:r>
      <w:r>
        <w:rPr>
          <w:rFonts w:hint="eastAsia"/>
          <w:b/>
          <w:bCs/>
          <w:color w:val="000000"/>
          <w:szCs w:val="24"/>
          <w:lang w:val="en-US" w:eastAsia="zh-CN"/>
        </w:rPr>
        <w:t>Open</w:t>
      </w:r>
      <w:r>
        <w:rPr>
          <w:rFonts w:hint="eastAsia"/>
          <w:color w:val="000000"/>
          <w:szCs w:val="24"/>
          <w:lang w:val="en-US" w:eastAsia="zh-CN"/>
        </w:rPr>
        <w:t>)</w:t>
      </w:r>
    </w:p>
    <w:p w14:paraId="41676A7E" w14:textId="77777777" w:rsidR="00D34650" w:rsidRDefault="00D34650" w:rsidP="00D34650">
      <w:pPr>
        <w:pStyle w:val="NormalWeb"/>
        <w:numPr>
          <w:ilvl w:val="0"/>
          <w:numId w:val="5"/>
        </w:numPr>
        <w:spacing w:beforeLines="50" w:before="120" w:beforeAutospacing="0" w:line="259" w:lineRule="auto"/>
        <w:rPr>
          <w:color w:val="000000"/>
          <w:lang w:val="en-US" w:eastAsia="zh-CN"/>
        </w:rPr>
      </w:pPr>
      <w:r>
        <w:rPr>
          <w:rFonts w:hint="eastAsia"/>
          <w:color w:val="000000"/>
          <w:szCs w:val="24"/>
          <w:lang w:val="en-US" w:eastAsia="zh-CN"/>
        </w:rPr>
        <w:t>Thomas: Propose to SA5 to send an LS to SG2 from the next SA5 meeting, informing about the status of the new proposal to combine IS+SS in one TS. (</w:t>
      </w:r>
      <w:r>
        <w:rPr>
          <w:rFonts w:hint="eastAsia"/>
          <w:b/>
          <w:bCs/>
          <w:color w:val="000000"/>
          <w:szCs w:val="24"/>
          <w:lang w:val="en-US" w:eastAsia="zh-CN"/>
        </w:rPr>
        <w:t>Open</w:t>
      </w:r>
      <w:r>
        <w:rPr>
          <w:rFonts w:hint="eastAsia"/>
          <w:color w:val="000000"/>
          <w:szCs w:val="24"/>
          <w:lang w:val="en-US" w:eastAsia="zh-CN"/>
        </w:rPr>
        <w:t>)</w:t>
      </w:r>
    </w:p>
    <w:p w14:paraId="376D2F3A" w14:textId="77777777" w:rsidR="00D34650" w:rsidRDefault="00D34650" w:rsidP="00D34650">
      <w:pPr>
        <w:pStyle w:val="NormalWeb"/>
        <w:numPr>
          <w:ilvl w:val="0"/>
          <w:numId w:val="5"/>
        </w:numPr>
        <w:spacing w:beforeLines="50" w:before="120" w:beforeAutospacing="0" w:line="259" w:lineRule="auto"/>
        <w:rPr>
          <w:color w:val="000000"/>
          <w:lang w:val="en-US" w:eastAsia="zh-CN"/>
        </w:rPr>
      </w:pPr>
      <w:r>
        <w:rPr>
          <w:rFonts w:hint="eastAsia"/>
          <w:color w:val="000000"/>
          <w:szCs w:val="24"/>
          <w:lang w:val="en-US" w:eastAsia="zh-CN"/>
        </w:rPr>
        <w:t>Thomas: Send the latest draft TR on “</w:t>
      </w:r>
      <w:proofErr w:type="spellStart"/>
      <w:r>
        <w:rPr>
          <w:rFonts w:hint="eastAsia"/>
          <w:color w:val="000000"/>
          <w:szCs w:val="24"/>
          <w:lang w:val="en-US" w:eastAsia="zh-CN"/>
        </w:rPr>
        <w:t>RESTFul</w:t>
      </w:r>
      <w:proofErr w:type="spellEnd"/>
      <w:r>
        <w:rPr>
          <w:rFonts w:hint="eastAsia"/>
          <w:color w:val="000000"/>
          <w:szCs w:val="24"/>
          <w:lang w:val="en-US" w:eastAsia="zh-CN"/>
        </w:rPr>
        <w:t xml:space="preserve"> HTTP” SS to Zhili. (</w:t>
      </w:r>
      <w:r>
        <w:rPr>
          <w:rFonts w:hint="eastAsia"/>
          <w:b/>
          <w:bCs/>
          <w:color w:val="000000"/>
          <w:szCs w:val="24"/>
          <w:lang w:val="en-US" w:eastAsia="zh-CN"/>
        </w:rPr>
        <w:t>Done, closed</w:t>
      </w:r>
      <w:r>
        <w:rPr>
          <w:rFonts w:hint="eastAsia"/>
          <w:color w:val="000000"/>
          <w:szCs w:val="24"/>
          <w:lang w:val="en-US" w:eastAsia="zh-CN"/>
        </w:rPr>
        <w:t>)</w:t>
      </w:r>
    </w:p>
    <w:p w14:paraId="72B99A89" w14:textId="77777777" w:rsidR="00D34650" w:rsidRDefault="00D34650" w:rsidP="00D34650">
      <w:pPr>
        <w:pStyle w:val="NormalWeb"/>
        <w:rPr>
          <w:b/>
          <w:bCs/>
          <w:color w:val="000000"/>
          <w:lang w:val="en-US"/>
        </w:rPr>
      </w:pPr>
      <w:r>
        <w:rPr>
          <w:b/>
          <w:bCs/>
          <w:color w:val="000000"/>
          <w:szCs w:val="24"/>
          <w:lang w:val="en-US"/>
        </w:rPr>
        <w:t>4. Status reports</w:t>
      </w:r>
    </w:p>
    <w:p w14:paraId="556A6B23" w14:textId="77777777" w:rsidR="00D34650" w:rsidRDefault="00D34650" w:rsidP="00D34650">
      <w:pPr>
        <w:pStyle w:val="NormalWeb"/>
        <w:spacing w:after="120" w:afterAutospacing="0"/>
        <w:rPr>
          <w:b/>
          <w:bCs/>
          <w:color w:val="000000"/>
          <w:lang w:val="en-US"/>
        </w:rPr>
      </w:pPr>
      <w:r>
        <w:rPr>
          <w:b/>
          <w:bCs/>
          <w:color w:val="000000"/>
          <w:szCs w:val="24"/>
          <w:lang w:val="en-US"/>
        </w:rPr>
        <w:t>4.1 ITU-T SG2</w:t>
      </w:r>
    </w:p>
    <w:p w14:paraId="6E9CF0CF" w14:textId="77777777" w:rsidR="00D34650" w:rsidRDefault="00D34650" w:rsidP="00D34650">
      <w:pPr>
        <w:tabs>
          <w:tab w:val="left" w:pos="5103"/>
        </w:tabs>
        <w:spacing w:after="120"/>
        <w:rPr>
          <w:color w:val="000000"/>
          <w:szCs w:val="24"/>
          <w:lang w:val="en-US" w:eastAsia="zh-CN"/>
        </w:rPr>
      </w:pPr>
      <w:r>
        <w:rPr>
          <w:color w:val="000000"/>
          <w:szCs w:val="24"/>
          <w:lang w:val="en-US" w:eastAsia="zh-CN"/>
        </w:rPr>
        <w:t xml:space="preserve">Zhili: The </w:t>
      </w:r>
      <w:r>
        <w:rPr>
          <w:rFonts w:hint="eastAsia"/>
          <w:color w:val="000000"/>
          <w:szCs w:val="24"/>
          <w:lang w:val="en-US" w:eastAsia="zh-CN"/>
        </w:rPr>
        <w:t>final version of ITU-T Rec. M.3020 has been available (2017 version), and the final version was already sent to 3GPP SA5 (to Thomas).</w:t>
      </w:r>
    </w:p>
    <w:p w14:paraId="15CF1FE6" w14:textId="77777777" w:rsidR="00D34650" w:rsidRDefault="00D34650" w:rsidP="00D34650">
      <w:pPr>
        <w:tabs>
          <w:tab w:val="left" w:pos="5103"/>
        </w:tabs>
        <w:spacing w:after="120"/>
        <w:rPr>
          <w:color w:val="000000"/>
          <w:szCs w:val="24"/>
          <w:lang w:val="en-US" w:eastAsia="zh-CN"/>
        </w:rPr>
      </w:pPr>
      <w:r>
        <w:rPr>
          <w:rFonts w:hint="eastAsia"/>
          <w:color w:val="000000"/>
          <w:szCs w:val="24"/>
          <w:lang w:val="en-US" w:eastAsia="zh-CN"/>
        </w:rPr>
        <w:t xml:space="preserve">During the SG2 December meeting, the proposal of combining IS and SS into one document was also discussed, and SG2 prefers keeping IS and IS specifications in separate documents, as there are </w:t>
      </w:r>
      <w:proofErr w:type="gramStart"/>
      <w:r>
        <w:rPr>
          <w:rFonts w:hint="eastAsia"/>
          <w:color w:val="000000"/>
          <w:szCs w:val="24"/>
          <w:lang w:val="en-US" w:eastAsia="zh-CN"/>
        </w:rPr>
        <w:t>not many</w:t>
      </w:r>
      <w:proofErr w:type="gramEnd"/>
      <w:r>
        <w:rPr>
          <w:rFonts w:hint="eastAsia"/>
          <w:color w:val="000000"/>
          <w:szCs w:val="24"/>
          <w:lang w:val="en-US" w:eastAsia="zh-CN"/>
        </w:rPr>
        <w:t xml:space="preserve"> version changes in ITU-T interface specification, which 3GPP encountered.</w:t>
      </w:r>
    </w:p>
    <w:p w14:paraId="46078735" w14:textId="77777777" w:rsidR="00D34650" w:rsidRDefault="00D34650" w:rsidP="00D34650">
      <w:pPr>
        <w:tabs>
          <w:tab w:val="left" w:pos="5103"/>
        </w:tabs>
        <w:spacing w:after="120"/>
        <w:rPr>
          <w:color w:val="000000"/>
          <w:szCs w:val="24"/>
          <w:lang w:val="en-US" w:eastAsia="zh-CN"/>
        </w:rPr>
      </w:pPr>
      <w:r>
        <w:rPr>
          <w:rFonts w:hint="eastAsia"/>
          <w:color w:val="000000"/>
          <w:szCs w:val="24"/>
          <w:lang w:val="en-US" w:eastAsia="zh-CN"/>
        </w:rPr>
        <w:t xml:space="preserve">SG2 is interested in the </w:t>
      </w:r>
      <w:r>
        <w:rPr>
          <w:color w:val="000000"/>
          <w:szCs w:val="24"/>
          <w:lang w:val="en-US" w:eastAsia="zh-CN"/>
        </w:rPr>
        <w:t>“</w:t>
      </w:r>
      <w:r>
        <w:rPr>
          <w:rFonts w:hint="eastAsia"/>
          <w:color w:val="000000"/>
          <w:szCs w:val="24"/>
          <w:lang w:val="en-US" w:eastAsia="zh-CN"/>
        </w:rPr>
        <w:t>RESTful HTTP</w:t>
      </w:r>
      <w:r>
        <w:rPr>
          <w:color w:val="000000"/>
          <w:szCs w:val="24"/>
          <w:lang w:val="en-US" w:eastAsia="zh-CN"/>
        </w:rPr>
        <w:t>”</w:t>
      </w:r>
      <w:r>
        <w:rPr>
          <w:rFonts w:hint="eastAsia"/>
          <w:color w:val="000000"/>
          <w:szCs w:val="24"/>
          <w:lang w:val="en-US" w:eastAsia="zh-CN"/>
        </w:rPr>
        <w:t xml:space="preserve"> solution</w:t>
      </w:r>
      <w:r>
        <w:rPr>
          <w:color w:val="000000"/>
          <w:szCs w:val="24"/>
          <w:lang w:val="en-US" w:eastAsia="zh-CN"/>
        </w:rPr>
        <w:t xml:space="preserve"> set</w:t>
      </w:r>
      <w:r>
        <w:rPr>
          <w:rFonts w:hint="eastAsia"/>
          <w:color w:val="000000"/>
          <w:szCs w:val="24"/>
          <w:lang w:val="en-US" w:eastAsia="zh-CN"/>
        </w:rPr>
        <w:t xml:space="preserve">, and is planning to start a new work item on </w:t>
      </w:r>
      <w:r>
        <w:rPr>
          <w:color w:val="000000"/>
          <w:szCs w:val="24"/>
          <w:lang w:val="en-US" w:eastAsia="zh-CN"/>
        </w:rPr>
        <w:t>“</w:t>
      </w:r>
      <w:r>
        <w:rPr>
          <w:rFonts w:hint="eastAsia"/>
          <w:color w:val="000000"/>
          <w:szCs w:val="24"/>
          <w:lang w:val="en-US" w:eastAsia="zh-CN"/>
        </w:rPr>
        <w:t>RESTful HTTP based network management interface definition guideline</w:t>
      </w:r>
      <w:r>
        <w:rPr>
          <w:color w:val="000000"/>
          <w:szCs w:val="24"/>
          <w:lang w:val="en-US" w:eastAsia="zh-CN"/>
        </w:rPr>
        <w:t>”</w:t>
      </w:r>
      <w:r>
        <w:rPr>
          <w:rFonts w:hint="eastAsia"/>
          <w:color w:val="000000"/>
          <w:szCs w:val="24"/>
          <w:lang w:val="en-US" w:eastAsia="zh-CN"/>
        </w:rPr>
        <w:t xml:space="preserve">, </w:t>
      </w:r>
      <w:proofErr w:type="gramStart"/>
      <w:r>
        <w:rPr>
          <w:rFonts w:hint="eastAsia"/>
          <w:color w:val="000000"/>
          <w:szCs w:val="24"/>
          <w:lang w:val="en-US" w:eastAsia="zh-CN"/>
        </w:rPr>
        <w:t>and also</w:t>
      </w:r>
      <w:proofErr w:type="gramEnd"/>
      <w:r>
        <w:rPr>
          <w:rFonts w:hint="eastAsia"/>
          <w:color w:val="000000"/>
          <w:szCs w:val="24"/>
          <w:lang w:val="en-US" w:eastAsia="zh-CN"/>
        </w:rPr>
        <w:t xml:space="preserve"> hopes to cooperate with 3GPP on this work item.</w:t>
      </w:r>
    </w:p>
    <w:p w14:paraId="29DACF20" w14:textId="77777777" w:rsidR="00D34650" w:rsidRDefault="00D34650" w:rsidP="00D34650">
      <w:pPr>
        <w:tabs>
          <w:tab w:val="left" w:pos="5103"/>
        </w:tabs>
        <w:spacing w:after="120"/>
        <w:rPr>
          <w:color w:val="000000"/>
          <w:szCs w:val="24"/>
          <w:lang w:val="en-US" w:eastAsia="zh-CN"/>
        </w:rPr>
      </w:pPr>
      <w:r>
        <w:rPr>
          <w:rFonts w:hint="eastAsia"/>
          <w:color w:val="000000"/>
          <w:szCs w:val="24"/>
          <w:lang w:val="en-US" w:eastAsia="zh-CN"/>
        </w:rPr>
        <w:t xml:space="preserve">SG2 also asked some questions regarding </w:t>
      </w:r>
      <w:r>
        <w:rPr>
          <w:color w:val="000000"/>
          <w:szCs w:val="24"/>
          <w:lang w:val="en-US" w:eastAsia="zh-CN"/>
        </w:rPr>
        <w:t>“</w:t>
      </w:r>
      <w:r>
        <w:rPr>
          <w:rFonts w:hint="eastAsia"/>
          <w:color w:val="000000"/>
          <w:szCs w:val="24"/>
          <w:lang w:val="en-US" w:eastAsia="zh-CN"/>
        </w:rPr>
        <w:t>RESTful HTTP</w:t>
      </w:r>
      <w:r>
        <w:rPr>
          <w:color w:val="000000"/>
          <w:szCs w:val="24"/>
          <w:lang w:val="en-US" w:eastAsia="zh-CN"/>
        </w:rPr>
        <w:t>”</w:t>
      </w:r>
      <w:r>
        <w:rPr>
          <w:rFonts w:hint="eastAsia"/>
          <w:color w:val="000000"/>
          <w:szCs w:val="24"/>
          <w:lang w:val="en-US" w:eastAsia="zh-CN"/>
        </w:rPr>
        <w:t xml:space="preserve"> solution</w:t>
      </w:r>
      <w:r>
        <w:rPr>
          <w:color w:val="000000"/>
          <w:szCs w:val="24"/>
          <w:lang w:val="en-US" w:eastAsia="zh-CN"/>
        </w:rPr>
        <w:t xml:space="preserve"> set</w:t>
      </w:r>
      <w:r>
        <w:rPr>
          <w:rFonts w:hint="eastAsia"/>
          <w:color w:val="000000"/>
          <w:szCs w:val="24"/>
          <w:lang w:val="en-US" w:eastAsia="zh-CN"/>
        </w:rPr>
        <w:t xml:space="preserve">. For example: how are the inheritance and containment relationships are represented in the </w:t>
      </w:r>
      <w:r>
        <w:rPr>
          <w:color w:val="000000"/>
          <w:szCs w:val="24"/>
          <w:lang w:val="en-US" w:eastAsia="zh-CN"/>
        </w:rPr>
        <w:t>“</w:t>
      </w:r>
      <w:r>
        <w:rPr>
          <w:rFonts w:hint="eastAsia"/>
          <w:color w:val="000000"/>
          <w:szCs w:val="24"/>
          <w:lang w:val="en-US" w:eastAsia="zh-CN"/>
        </w:rPr>
        <w:t>RESTful HTTP interface</w:t>
      </w:r>
      <w:r>
        <w:rPr>
          <w:color w:val="000000"/>
          <w:szCs w:val="24"/>
          <w:lang w:val="en-US" w:eastAsia="zh-CN"/>
        </w:rPr>
        <w:t>”</w:t>
      </w:r>
      <w:r>
        <w:rPr>
          <w:rFonts w:hint="eastAsia"/>
          <w:color w:val="000000"/>
          <w:szCs w:val="24"/>
          <w:lang w:val="en-US" w:eastAsia="zh-CN"/>
        </w:rPr>
        <w:t xml:space="preserve">? </w:t>
      </w:r>
      <w:r>
        <w:rPr>
          <w:color w:val="000000"/>
          <w:szCs w:val="24"/>
          <w:lang w:val="en-US" w:eastAsia="zh-CN"/>
        </w:rPr>
        <w:t>Are</w:t>
      </w:r>
      <w:r>
        <w:rPr>
          <w:rFonts w:hint="eastAsia"/>
          <w:color w:val="000000"/>
          <w:szCs w:val="24"/>
          <w:lang w:val="en-US" w:eastAsia="zh-CN"/>
        </w:rPr>
        <w:t xml:space="preserve"> </w:t>
      </w:r>
      <w:r>
        <w:rPr>
          <w:rFonts w:hint="eastAsia"/>
          <w:color w:val="000000"/>
          <w:szCs w:val="24"/>
          <w:lang w:val="en-US" w:eastAsia="zh-CN"/>
        </w:rPr>
        <w:t>there any plans for 3GPP to re-define some NRM information models using RESTful HTTP?</w:t>
      </w:r>
    </w:p>
    <w:p w14:paraId="4A48D46B" w14:textId="77777777" w:rsidR="00D34650" w:rsidRDefault="00D34650" w:rsidP="00D34650">
      <w:pPr>
        <w:tabs>
          <w:tab w:val="left" w:pos="5103"/>
        </w:tabs>
        <w:spacing w:after="120"/>
        <w:rPr>
          <w:color w:val="000000"/>
          <w:szCs w:val="24"/>
          <w:lang w:val="en-US" w:eastAsia="zh-CN"/>
        </w:rPr>
      </w:pPr>
      <w:r>
        <w:rPr>
          <w:rFonts w:hint="eastAsia"/>
          <w:color w:val="000000"/>
          <w:szCs w:val="24"/>
          <w:lang w:val="en-US" w:eastAsia="zh-CN"/>
        </w:rPr>
        <w:t xml:space="preserve">The next </w:t>
      </w:r>
      <w:r>
        <w:rPr>
          <w:color w:val="000000"/>
          <w:szCs w:val="24"/>
          <w:lang w:val="en-US" w:eastAsia="zh-CN"/>
        </w:rPr>
        <w:t xml:space="preserve">ITU-T SG2 meeting </w:t>
      </w:r>
      <w:r>
        <w:rPr>
          <w:rFonts w:hint="eastAsia"/>
          <w:color w:val="000000"/>
          <w:szCs w:val="24"/>
          <w:lang w:val="en-US" w:eastAsia="zh-CN"/>
        </w:rPr>
        <w:t xml:space="preserve">will be held in </w:t>
      </w:r>
      <w:r>
        <w:rPr>
          <w:color w:val="000000"/>
          <w:szCs w:val="24"/>
          <w:lang w:val="en-US" w:eastAsia="zh-CN"/>
        </w:rPr>
        <w:t xml:space="preserve">Geneva </w:t>
      </w:r>
      <w:r>
        <w:rPr>
          <w:rFonts w:hint="eastAsia"/>
          <w:color w:val="000000"/>
          <w:szCs w:val="24"/>
          <w:lang w:val="en-US" w:eastAsia="zh-CN"/>
        </w:rPr>
        <w:t>4</w:t>
      </w:r>
      <w:r>
        <w:rPr>
          <w:color w:val="000000"/>
          <w:szCs w:val="24"/>
          <w:lang w:val="en-US" w:eastAsia="zh-CN"/>
        </w:rPr>
        <w:t xml:space="preserve"> – 1</w:t>
      </w:r>
      <w:r>
        <w:rPr>
          <w:rFonts w:hint="eastAsia"/>
          <w:color w:val="000000"/>
          <w:szCs w:val="24"/>
          <w:lang w:val="en-US" w:eastAsia="zh-CN"/>
        </w:rPr>
        <w:t>3</w:t>
      </w:r>
      <w:r>
        <w:rPr>
          <w:color w:val="000000"/>
          <w:szCs w:val="24"/>
          <w:lang w:val="en-US" w:eastAsia="zh-CN"/>
        </w:rPr>
        <w:t xml:space="preserve"> </w:t>
      </w:r>
      <w:proofErr w:type="gramStart"/>
      <w:r>
        <w:rPr>
          <w:rFonts w:hint="eastAsia"/>
          <w:color w:val="000000"/>
          <w:szCs w:val="24"/>
          <w:lang w:val="en-US" w:eastAsia="zh-CN"/>
        </w:rPr>
        <w:t>July,</w:t>
      </w:r>
      <w:proofErr w:type="gramEnd"/>
      <w:r>
        <w:rPr>
          <w:rFonts w:hint="eastAsia"/>
          <w:color w:val="000000"/>
          <w:szCs w:val="24"/>
          <w:lang w:val="en-US" w:eastAsia="zh-CN"/>
        </w:rPr>
        <w:t xml:space="preserve"> 2018</w:t>
      </w:r>
      <w:r>
        <w:rPr>
          <w:color w:val="000000"/>
          <w:szCs w:val="24"/>
          <w:lang w:val="en-US" w:eastAsia="zh-CN"/>
        </w:rPr>
        <w:t>.</w:t>
      </w:r>
    </w:p>
    <w:p w14:paraId="6709E5E2" w14:textId="77777777" w:rsidR="00D34650" w:rsidRDefault="00D34650" w:rsidP="00D34650">
      <w:pPr>
        <w:tabs>
          <w:tab w:val="left" w:pos="5103"/>
        </w:tabs>
        <w:spacing w:after="120"/>
        <w:rPr>
          <w:color w:val="000000"/>
          <w:szCs w:val="24"/>
          <w:lang w:val="en-US" w:eastAsia="zh-CN"/>
        </w:rPr>
      </w:pPr>
      <w:r>
        <w:rPr>
          <w:rFonts w:hint="eastAsia"/>
          <w:color w:val="000000"/>
          <w:szCs w:val="24"/>
          <w:lang w:val="en-US" w:eastAsia="zh-CN"/>
        </w:rPr>
        <w:t>Regarding the normative reference issues in M.3020, currently 3GPP is not listed in the qualified A.5 SDO list of ITU-T, thus M.3020 cannot reference 3GPP specifications norma</w:t>
      </w:r>
      <w:r>
        <w:rPr>
          <w:color w:val="000000"/>
          <w:szCs w:val="24"/>
          <w:lang w:val="en-US" w:eastAsia="zh-CN"/>
        </w:rPr>
        <w:t>tive</w:t>
      </w:r>
      <w:r>
        <w:rPr>
          <w:rFonts w:hint="eastAsia"/>
          <w:color w:val="000000"/>
          <w:szCs w:val="24"/>
          <w:lang w:val="en-US" w:eastAsia="zh-CN"/>
        </w:rPr>
        <w:t>ly. SG2 will continue consult</w:t>
      </w:r>
      <w:r>
        <w:rPr>
          <w:color w:val="000000"/>
          <w:szCs w:val="24"/>
          <w:lang w:val="en-US" w:eastAsia="zh-CN"/>
        </w:rPr>
        <w:t>ing</w:t>
      </w:r>
      <w:r>
        <w:rPr>
          <w:rFonts w:hint="eastAsia"/>
          <w:color w:val="000000"/>
          <w:szCs w:val="24"/>
          <w:lang w:val="en-US" w:eastAsia="zh-CN"/>
        </w:rPr>
        <w:t xml:space="preserve"> ITU-T TSB to seek solutions on this issue, </w:t>
      </w:r>
      <w:r>
        <w:rPr>
          <w:color w:val="000000"/>
          <w:szCs w:val="24"/>
          <w:lang w:val="en-US" w:eastAsia="zh-CN"/>
        </w:rPr>
        <w:t>m</w:t>
      </w:r>
      <w:r>
        <w:rPr>
          <w:rFonts w:hint="eastAsia"/>
          <w:color w:val="000000"/>
          <w:szCs w:val="24"/>
          <w:lang w:val="en-US" w:eastAsia="zh-CN"/>
        </w:rPr>
        <w:t xml:space="preserve">aybe using its </w:t>
      </w:r>
      <w:r>
        <w:rPr>
          <w:color w:val="000000"/>
          <w:szCs w:val="24"/>
          <w:lang w:val="en-US" w:eastAsia="zh-CN"/>
        </w:rPr>
        <w:t>Organizational Partner (OP)</w:t>
      </w:r>
      <w:r>
        <w:rPr>
          <w:rFonts w:hint="eastAsia"/>
          <w:color w:val="000000"/>
          <w:szCs w:val="24"/>
          <w:lang w:val="en-US" w:eastAsia="zh-CN"/>
        </w:rPr>
        <w:t xml:space="preserve"> ETSI instead</w:t>
      </w:r>
      <w:r>
        <w:rPr>
          <w:color w:val="000000"/>
          <w:szCs w:val="24"/>
          <w:lang w:val="en-US" w:eastAsia="zh-CN"/>
        </w:rPr>
        <w:t xml:space="preserve"> (which publishes all 3GPP specifications)</w:t>
      </w:r>
      <w:r>
        <w:rPr>
          <w:rFonts w:hint="eastAsia"/>
          <w:color w:val="000000"/>
          <w:szCs w:val="24"/>
          <w:lang w:val="en-US" w:eastAsia="zh-CN"/>
        </w:rPr>
        <w:t>.</w:t>
      </w:r>
    </w:p>
    <w:p w14:paraId="01C50737" w14:textId="77777777" w:rsidR="00D34650" w:rsidRDefault="00D34650" w:rsidP="00D34650">
      <w:pPr>
        <w:pStyle w:val="NormalWeb"/>
        <w:spacing w:after="120" w:afterAutospacing="0"/>
        <w:rPr>
          <w:b/>
          <w:bCs/>
          <w:color w:val="000000"/>
          <w:lang w:val="en-US"/>
        </w:rPr>
      </w:pPr>
      <w:r>
        <w:rPr>
          <w:b/>
          <w:bCs/>
          <w:color w:val="000000"/>
          <w:szCs w:val="24"/>
          <w:lang w:val="en-US"/>
        </w:rPr>
        <w:t>4.2 3GPP SA5</w:t>
      </w:r>
    </w:p>
    <w:p w14:paraId="7EB282F9" w14:textId="77777777" w:rsidR="00D34650" w:rsidRDefault="00D34650" w:rsidP="00D34650">
      <w:pPr>
        <w:tabs>
          <w:tab w:val="left" w:pos="5103"/>
        </w:tabs>
        <w:spacing w:after="120"/>
        <w:rPr>
          <w:color w:val="000000"/>
          <w:szCs w:val="24"/>
          <w:lang w:val="en-US" w:eastAsia="zh-CN"/>
        </w:rPr>
      </w:pPr>
      <w:r>
        <w:rPr>
          <w:rFonts w:hint="eastAsia"/>
          <w:color w:val="000000"/>
          <w:szCs w:val="24"/>
          <w:lang w:val="en-US" w:eastAsia="zh-CN"/>
        </w:rPr>
        <w:t xml:space="preserve">Thomas </w:t>
      </w:r>
      <w:r>
        <w:rPr>
          <w:color w:val="000000"/>
          <w:szCs w:val="24"/>
          <w:lang w:val="en-US" w:eastAsia="zh-CN"/>
        </w:rPr>
        <w:t>informed</w:t>
      </w:r>
      <w:r>
        <w:rPr>
          <w:rFonts w:hint="eastAsia"/>
          <w:color w:val="000000"/>
          <w:szCs w:val="24"/>
          <w:lang w:val="en-US" w:eastAsia="zh-CN"/>
        </w:rPr>
        <w:t xml:space="preserve"> </w:t>
      </w:r>
      <w:r>
        <w:rPr>
          <w:rFonts w:hint="eastAsia"/>
          <w:color w:val="000000"/>
          <w:szCs w:val="24"/>
          <w:lang w:val="en-US" w:eastAsia="zh-CN"/>
        </w:rPr>
        <w:t xml:space="preserve">that the Technical Report (TR) </w:t>
      </w:r>
      <w:r w:rsidRPr="000E10F3">
        <w:rPr>
          <w:color w:val="000000"/>
          <w:szCs w:val="24"/>
          <w:lang w:val="en-US" w:eastAsia="zh-CN"/>
        </w:rPr>
        <w:t>32.866</w:t>
      </w:r>
      <w:r w:rsidRPr="000E10F3">
        <w:rPr>
          <w:rFonts w:hint="eastAsia"/>
          <w:color w:val="000000"/>
          <w:szCs w:val="24"/>
          <w:lang w:val="en-US" w:eastAsia="zh-CN"/>
        </w:rPr>
        <w:t xml:space="preserve"> </w:t>
      </w:r>
      <w:r>
        <w:rPr>
          <w:rFonts w:hint="eastAsia"/>
          <w:color w:val="000000"/>
          <w:szCs w:val="24"/>
          <w:lang w:val="en-US" w:eastAsia="zh-CN"/>
        </w:rPr>
        <w:t>o</w:t>
      </w:r>
      <w:r>
        <w:rPr>
          <w:color w:val="000000"/>
          <w:szCs w:val="24"/>
          <w:lang w:val="en-US" w:eastAsia="zh-CN"/>
        </w:rPr>
        <w:t>n</w:t>
      </w:r>
      <w:r>
        <w:rPr>
          <w:rFonts w:hint="eastAsia"/>
          <w:color w:val="000000"/>
          <w:szCs w:val="24"/>
          <w:lang w:val="en-US" w:eastAsia="zh-CN"/>
        </w:rPr>
        <w:t xml:space="preserve"> </w:t>
      </w:r>
      <w:r>
        <w:rPr>
          <w:color w:val="000000"/>
          <w:szCs w:val="24"/>
          <w:lang w:val="en-US" w:eastAsia="zh-CN"/>
        </w:rPr>
        <w:t>“</w:t>
      </w:r>
      <w:r>
        <w:rPr>
          <w:rFonts w:hint="eastAsia"/>
          <w:color w:val="000000"/>
          <w:szCs w:val="24"/>
          <w:lang w:val="en-US" w:eastAsia="zh-CN"/>
        </w:rPr>
        <w:t>RESTful HTTP</w:t>
      </w:r>
      <w:r>
        <w:rPr>
          <w:color w:val="000000"/>
          <w:szCs w:val="24"/>
          <w:lang w:val="en-US" w:eastAsia="zh-CN"/>
        </w:rPr>
        <w:t>”</w:t>
      </w:r>
      <w:r>
        <w:rPr>
          <w:rFonts w:hint="eastAsia"/>
          <w:color w:val="000000"/>
          <w:szCs w:val="24"/>
          <w:lang w:val="en-US" w:eastAsia="zh-CN"/>
        </w:rPr>
        <w:t xml:space="preserve"> solution set is already approved in 3GPP, and a </w:t>
      </w:r>
      <w:r>
        <w:rPr>
          <w:color w:val="000000"/>
          <w:szCs w:val="24"/>
          <w:lang w:val="en-US" w:eastAsia="zh-CN"/>
        </w:rPr>
        <w:t xml:space="preserve">new normative </w:t>
      </w:r>
      <w:r>
        <w:rPr>
          <w:rFonts w:hint="eastAsia"/>
          <w:color w:val="000000"/>
          <w:szCs w:val="24"/>
          <w:lang w:val="en-US" w:eastAsia="zh-CN"/>
        </w:rPr>
        <w:t xml:space="preserve">work item to </w:t>
      </w:r>
      <w:r>
        <w:rPr>
          <w:color w:val="000000"/>
          <w:szCs w:val="24"/>
          <w:lang w:val="en-US" w:eastAsia="zh-CN"/>
        </w:rPr>
        <w:t>develop</w:t>
      </w:r>
      <w:r>
        <w:rPr>
          <w:rFonts w:hint="eastAsia"/>
          <w:color w:val="000000"/>
          <w:szCs w:val="24"/>
          <w:lang w:val="en-US" w:eastAsia="zh-CN"/>
        </w:rPr>
        <w:t xml:space="preserve"> </w:t>
      </w:r>
      <w:r>
        <w:rPr>
          <w:rFonts w:hint="eastAsia"/>
          <w:color w:val="000000"/>
          <w:szCs w:val="24"/>
          <w:lang w:val="en-US" w:eastAsia="zh-CN"/>
        </w:rPr>
        <w:t>a Technical Specification (TS)</w:t>
      </w:r>
      <w:r>
        <w:rPr>
          <w:color w:val="000000"/>
          <w:szCs w:val="24"/>
          <w:lang w:val="en-US" w:eastAsia="zh-CN"/>
        </w:rPr>
        <w:t xml:space="preserve"> </w:t>
      </w:r>
      <w:r w:rsidRPr="008F4138">
        <w:rPr>
          <w:color w:val="000000"/>
          <w:szCs w:val="24"/>
          <w:lang w:val="en-US" w:eastAsia="zh-CN"/>
        </w:rPr>
        <w:t>32.158</w:t>
      </w:r>
      <w:r w:rsidRPr="00387BE4">
        <w:rPr>
          <w:rFonts w:hint="eastAsia"/>
          <w:color w:val="000000"/>
          <w:szCs w:val="24"/>
          <w:lang w:val="en-US" w:eastAsia="zh-CN"/>
        </w:rPr>
        <w:t xml:space="preserve"> </w:t>
      </w:r>
      <w:r>
        <w:rPr>
          <w:rFonts w:hint="eastAsia"/>
          <w:color w:val="000000"/>
          <w:szCs w:val="24"/>
          <w:lang w:val="en-US" w:eastAsia="zh-CN"/>
        </w:rPr>
        <w:t xml:space="preserve">on </w:t>
      </w:r>
      <w:r>
        <w:rPr>
          <w:color w:val="000000"/>
          <w:szCs w:val="24"/>
          <w:lang w:val="en-US" w:eastAsia="zh-CN"/>
        </w:rPr>
        <w:t>“</w:t>
      </w:r>
      <w:r>
        <w:rPr>
          <w:rFonts w:hint="eastAsia"/>
          <w:color w:val="000000"/>
          <w:szCs w:val="24"/>
          <w:lang w:val="en-US" w:eastAsia="zh-CN"/>
        </w:rPr>
        <w:t>RESTful HTTP</w:t>
      </w:r>
      <w:r>
        <w:rPr>
          <w:color w:val="000000"/>
          <w:szCs w:val="24"/>
          <w:lang w:val="en-US" w:eastAsia="zh-CN"/>
        </w:rPr>
        <w:t>”</w:t>
      </w:r>
      <w:r>
        <w:rPr>
          <w:rFonts w:hint="eastAsia"/>
          <w:color w:val="000000"/>
          <w:szCs w:val="24"/>
          <w:lang w:val="en-US" w:eastAsia="zh-CN"/>
        </w:rPr>
        <w:t xml:space="preserve"> solution </w:t>
      </w:r>
      <w:r>
        <w:rPr>
          <w:color w:val="000000"/>
          <w:szCs w:val="24"/>
          <w:lang w:val="en-US" w:eastAsia="zh-CN"/>
        </w:rPr>
        <w:t>set guidelines,</w:t>
      </w:r>
      <w:r>
        <w:rPr>
          <w:rFonts w:hint="eastAsia"/>
          <w:color w:val="000000"/>
          <w:szCs w:val="24"/>
          <w:lang w:val="en-US" w:eastAsia="zh-CN"/>
        </w:rPr>
        <w:t xml:space="preserve"> is also created in SA5. </w:t>
      </w:r>
      <w:r>
        <w:rPr>
          <w:color w:val="000000"/>
          <w:szCs w:val="24"/>
          <w:lang w:val="en-US" w:eastAsia="zh-CN"/>
        </w:rPr>
        <w:t xml:space="preserve">The scope of this work item is </w:t>
      </w:r>
      <w:r>
        <w:t>guidelines and best practices for specifying REST Solution Sets, template for REST Solution Sets etc.</w:t>
      </w:r>
      <w:r>
        <w:rPr>
          <w:rFonts w:hint="eastAsia"/>
          <w:color w:val="000000"/>
          <w:szCs w:val="24"/>
          <w:lang w:val="en-US" w:eastAsia="zh-CN"/>
        </w:rPr>
        <w:t xml:space="preserve"> </w:t>
      </w:r>
      <w:r>
        <w:rPr>
          <w:color w:val="000000"/>
          <w:szCs w:val="24"/>
          <w:lang w:val="en-US" w:eastAsia="zh-CN"/>
        </w:rPr>
        <w:t xml:space="preserve">REST SS interface specifications will be developed in other TSs, such as </w:t>
      </w:r>
      <w:r w:rsidRPr="008F4138">
        <w:rPr>
          <w:color w:val="000000"/>
          <w:szCs w:val="24"/>
          <w:lang w:val="en-US" w:eastAsia="zh-CN"/>
        </w:rPr>
        <w:t xml:space="preserve">Network Resource Model (NRM) for 5G networks and network slicing, Assurance data and Performance Management for 5G networks and network slicing etc. </w:t>
      </w:r>
      <w:r>
        <w:rPr>
          <w:rFonts w:hint="eastAsia"/>
          <w:color w:val="000000"/>
          <w:szCs w:val="24"/>
          <w:lang w:val="en-US" w:eastAsia="zh-CN"/>
        </w:rPr>
        <w:t>Progress will be made in the following 3GPP meetings.</w:t>
      </w:r>
      <w:r w:rsidRPr="00F1287F">
        <w:rPr>
          <w:rFonts w:hint="eastAsia"/>
          <w:color w:val="000000"/>
          <w:szCs w:val="24"/>
          <w:lang w:val="en-US" w:eastAsia="zh-CN"/>
        </w:rPr>
        <w:t xml:space="preserve"> </w:t>
      </w:r>
    </w:p>
    <w:p w14:paraId="21577AEE" w14:textId="77777777" w:rsidR="00D34650" w:rsidRDefault="00D34650" w:rsidP="00D34650">
      <w:pPr>
        <w:tabs>
          <w:tab w:val="left" w:pos="5103"/>
        </w:tabs>
        <w:spacing w:after="120"/>
        <w:rPr>
          <w:color w:val="000000"/>
          <w:szCs w:val="24"/>
          <w:lang w:val="en-US" w:eastAsia="zh-CN"/>
        </w:rPr>
      </w:pPr>
      <w:r>
        <w:rPr>
          <w:rFonts w:hint="eastAsia"/>
          <w:color w:val="000000"/>
          <w:szCs w:val="24"/>
          <w:lang w:val="en-US" w:eastAsia="zh-CN"/>
        </w:rPr>
        <w:t xml:space="preserve">Thomas </w:t>
      </w:r>
      <w:r>
        <w:rPr>
          <w:color w:val="000000"/>
          <w:szCs w:val="24"/>
          <w:lang w:val="en-US" w:eastAsia="zh-CN"/>
        </w:rPr>
        <w:t xml:space="preserve">also </w:t>
      </w:r>
      <w:r>
        <w:rPr>
          <w:rFonts w:hint="eastAsia"/>
          <w:color w:val="000000"/>
          <w:szCs w:val="24"/>
          <w:lang w:val="en-US" w:eastAsia="zh-CN"/>
        </w:rPr>
        <w:t>reported that</w:t>
      </w:r>
      <w:r>
        <w:rPr>
          <w:color w:val="000000"/>
          <w:szCs w:val="24"/>
          <w:lang w:val="en-US" w:eastAsia="zh-CN"/>
        </w:rPr>
        <w:t xml:space="preserve"> SA5 at the upcoming meeting #117 next week will start </w:t>
      </w:r>
      <w:r>
        <w:rPr>
          <w:rFonts w:hint="eastAsia"/>
          <w:color w:val="000000"/>
          <w:szCs w:val="24"/>
          <w:lang w:val="en-US" w:eastAsia="zh-CN"/>
        </w:rPr>
        <w:t xml:space="preserve">the </w:t>
      </w:r>
      <w:r>
        <w:rPr>
          <w:color w:val="000000"/>
          <w:szCs w:val="24"/>
          <w:lang w:val="en-US" w:eastAsia="zh-CN"/>
        </w:rPr>
        <w:t>work to</w:t>
      </w:r>
      <w:r>
        <w:rPr>
          <w:rFonts w:hint="eastAsia"/>
          <w:color w:val="000000"/>
          <w:szCs w:val="24"/>
          <w:lang w:val="en-US" w:eastAsia="zh-CN"/>
        </w:rPr>
        <w:t xml:space="preserve"> combine </w:t>
      </w:r>
      <w:r>
        <w:rPr>
          <w:color w:val="000000"/>
          <w:szCs w:val="24"/>
          <w:lang w:val="en-US" w:eastAsia="zh-CN"/>
        </w:rPr>
        <w:t xml:space="preserve">the </w:t>
      </w:r>
      <w:r>
        <w:rPr>
          <w:rFonts w:hint="eastAsia"/>
          <w:color w:val="000000"/>
          <w:szCs w:val="24"/>
          <w:lang w:val="en-US" w:eastAsia="zh-CN"/>
        </w:rPr>
        <w:t xml:space="preserve">IS and SS </w:t>
      </w:r>
      <w:r>
        <w:rPr>
          <w:color w:val="000000"/>
          <w:szCs w:val="24"/>
          <w:lang w:val="en-US" w:eastAsia="zh-CN"/>
        </w:rPr>
        <w:t xml:space="preserve">for each new 5G specification </w:t>
      </w:r>
      <w:r>
        <w:rPr>
          <w:rFonts w:hint="eastAsia"/>
          <w:color w:val="000000"/>
          <w:szCs w:val="24"/>
          <w:lang w:val="en-US" w:eastAsia="zh-CN"/>
        </w:rPr>
        <w:t>into one document</w:t>
      </w:r>
      <w:r>
        <w:rPr>
          <w:color w:val="000000"/>
          <w:szCs w:val="24"/>
          <w:lang w:val="en-US" w:eastAsia="zh-CN"/>
        </w:rPr>
        <w:t>, as well as a Service Based Architecture. As a first step there will be a proposal for a new template specification for this, in cooperation with the “</w:t>
      </w:r>
      <w:r>
        <w:rPr>
          <w:rFonts w:hint="eastAsia"/>
          <w:color w:val="000000"/>
          <w:szCs w:val="24"/>
          <w:lang w:val="en-US" w:eastAsia="zh-CN"/>
        </w:rPr>
        <w:t>RESTful HTTP</w:t>
      </w:r>
      <w:r>
        <w:rPr>
          <w:color w:val="000000"/>
          <w:szCs w:val="24"/>
          <w:lang w:val="en-US" w:eastAsia="zh-CN"/>
        </w:rPr>
        <w:t>” SS work item.</w:t>
      </w:r>
    </w:p>
    <w:p w14:paraId="3413B93B" w14:textId="77777777" w:rsidR="00D34650" w:rsidRDefault="00D34650" w:rsidP="00D34650">
      <w:pPr>
        <w:tabs>
          <w:tab w:val="left" w:pos="5103"/>
        </w:tabs>
        <w:spacing w:after="120"/>
        <w:rPr>
          <w:color w:val="000000"/>
          <w:szCs w:val="24"/>
          <w:lang w:val="en-US" w:eastAsia="zh-CN"/>
        </w:rPr>
      </w:pPr>
      <w:r>
        <w:rPr>
          <w:rFonts w:hint="eastAsia"/>
          <w:color w:val="000000"/>
          <w:szCs w:val="24"/>
          <w:lang w:val="en-US" w:eastAsia="zh-CN"/>
        </w:rPr>
        <w:t xml:space="preserve">There will be an </w:t>
      </w:r>
      <w:r>
        <w:rPr>
          <w:color w:val="000000"/>
          <w:szCs w:val="24"/>
          <w:lang w:val="en-US" w:eastAsia="zh-CN"/>
        </w:rPr>
        <w:t xml:space="preserve">SA5 </w:t>
      </w:r>
      <w:r>
        <w:rPr>
          <w:rFonts w:hint="eastAsia"/>
          <w:color w:val="000000"/>
          <w:szCs w:val="24"/>
          <w:lang w:val="en-US" w:eastAsia="zh-CN"/>
        </w:rPr>
        <w:t xml:space="preserve">meeting in Beijing during April 9-13, 2018, and one of the topics will be the </w:t>
      </w:r>
      <w:r>
        <w:rPr>
          <w:color w:val="000000"/>
          <w:szCs w:val="24"/>
          <w:lang w:val="en-US" w:eastAsia="zh-CN"/>
        </w:rPr>
        <w:t>new “</w:t>
      </w:r>
      <w:r>
        <w:rPr>
          <w:rFonts w:hint="eastAsia"/>
          <w:color w:val="000000"/>
          <w:szCs w:val="24"/>
          <w:lang w:val="en-US" w:eastAsia="zh-CN"/>
        </w:rPr>
        <w:t>RESTful HTTP</w:t>
      </w:r>
      <w:r>
        <w:rPr>
          <w:color w:val="000000"/>
          <w:szCs w:val="24"/>
          <w:lang w:val="en-US" w:eastAsia="zh-CN"/>
        </w:rPr>
        <w:t>”</w:t>
      </w:r>
      <w:r>
        <w:rPr>
          <w:rFonts w:hint="eastAsia"/>
          <w:color w:val="000000"/>
          <w:szCs w:val="24"/>
          <w:lang w:val="en-US" w:eastAsia="zh-CN"/>
        </w:rPr>
        <w:t xml:space="preserve"> solution</w:t>
      </w:r>
      <w:r>
        <w:rPr>
          <w:color w:val="000000"/>
          <w:szCs w:val="24"/>
          <w:lang w:val="en-US" w:eastAsia="zh-CN"/>
        </w:rPr>
        <w:t xml:space="preserve"> set work item</w:t>
      </w:r>
      <w:r>
        <w:rPr>
          <w:rFonts w:hint="eastAsia"/>
          <w:color w:val="000000"/>
          <w:szCs w:val="24"/>
          <w:lang w:val="en-US" w:eastAsia="zh-CN"/>
        </w:rPr>
        <w:t xml:space="preserve">. SG2 experts are invited to participate </w:t>
      </w:r>
      <w:r>
        <w:rPr>
          <w:color w:val="000000"/>
          <w:szCs w:val="24"/>
          <w:lang w:val="en-US" w:eastAsia="zh-CN"/>
        </w:rPr>
        <w:t xml:space="preserve">in </w:t>
      </w:r>
      <w:r>
        <w:rPr>
          <w:rFonts w:hint="eastAsia"/>
          <w:color w:val="000000"/>
          <w:szCs w:val="24"/>
          <w:lang w:val="en-US" w:eastAsia="zh-CN"/>
        </w:rPr>
        <w:t>this meeting and provide feedback on the current working draft.</w:t>
      </w:r>
    </w:p>
    <w:p w14:paraId="73B5CBD2" w14:textId="77777777" w:rsidR="00D34650" w:rsidRDefault="00D34650" w:rsidP="00D34650">
      <w:pPr>
        <w:pStyle w:val="NormalWeb"/>
        <w:rPr>
          <w:b/>
          <w:bCs/>
          <w:color w:val="000000"/>
          <w:lang w:val="en-US" w:eastAsia="zh-CN"/>
        </w:rPr>
      </w:pPr>
      <w:r>
        <w:rPr>
          <w:b/>
          <w:bCs/>
          <w:color w:val="000000"/>
          <w:szCs w:val="24"/>
          <w:lang w:val="en-US" w:eastAsia="zh-CN"/>
        </w:rPr>
        <w:t>5. Any Other Business</w:t>
      </w:r>
    </w:p>
    <w:p w14:paraId="20592AC1" w14:textId="77777777" w:rsidR="00D34650" w:rsidRDefault="00D34650" w:rsidP="00D34650">
      <w:pPr>
        <w:pStyle w:val="NormalWeb"/>
        <w:spacing w:before="0" w:beforeAutospacing="0"/>
        <w:rPr>
          <w:color w:val="000000"/>
          <w:lang w:val="en-US" w:eastAsia="zh-CN"/>
        </w:rPr>
      </w:pPr>
      <w:r>
        <w:rPr>
          <w:color w:val="000000"/>
          <w:szCs w:val="24"/>
          <w:lang w:val="en-US" w:eastAsia="zh-CN"/>
        </w:rPr>
        <w:t>None.</w:t>
      </w:r>
      <w:bookmarkStart w:id="0" w:name="_GoBack"/>
      <w:bookmarkEnd w:id="0"/>
    </w:p>
    <w:p w14:paraId="17CA0482" w14:textId="77777777" w:rsidR="00D34650" w:rsidRDefault="00D34650" w:rsidP="00D34650">
      <w:pPr>
        <w:pStyle w:val="NormalWeb"/>
        <w:rPr>
          <w:b/>
          <w:bCs/>
          <w:color w:val="000000"/>
          <w:lang w:val="en-US" w:eastAsia="zh-CN"/>
        </w:rPr>
      </w:pPr>
      <w:r>
        <w:rPr>
          <w:b/>
          <w:bCs/>
          <w:color w:val="000000"/>
          <w:szCs w:val="24"/>
          <w:lang w:val="en-US" w:eastAsia="zh-CN"/>
        </w:rPr>
        <w:t>6. Next meeting and actions going forward</w:t>
      </w:r>
    </w:p>
    <w:p w14:paraId="3C1BB343" w14:textId="77777777" w:rsidR="00D34650" w:rsidRDefault="00D34650" w:rsidP="00D34650">
      <w:pPr>
        <w:overflowPunct/>
        <w:spacing w:before="0"/>
        <w:textAlignment w:val="auto"/>
        <w:rPr>
          <w:szCs w:val="24"/>
          <w:lang w:eastAsia="zh-CN"/>
        </w:rPr>
      </w:pPr>
      <w:r>
        <w:rPr>
          <w:bCs/>
          <w:szCs w:val="24"/>
          <w:lang w:val="en-US" w:eastAsia="zh-CN"/>
        </w:rPr>
        <w:t xml:space="preserve">Next meeting date/time: </w:t>
      </w:r>
      <w:r>
        <w:rPr>
          <w:rFonts w:hint="eastAsia"/>
          <w:bCs/>
          <w:szCs w:val="24"/>
          <w:lang w:val="en-US" w:eastAsia="zh-CN"/>
        </w:rPr>
        <w:t>25</w:t>
      </w:r>
      <w:r>
        <w:rPr>
          <w:bCs/>
          <w:szCs w:val="24"/>
          <w:lang w:val="en-US" w:eastAsia="zh-CN"/>
        </w:rPr>
        <w:t xml:space="preserve"> </w:t>
      </w:r>
      <w:r>
        <w:rPr>
          <w:rFonts w:hint="eastAsia"/>
          <w:bCs/>
          <w:szCs w:val="24"/>
          <w:lang w:val="en-US" w:eastAsia="zh-CN"/>
        </w:rPr>
        <w:t>April</w:t>
      </w:r>
      <w:r>
        <w:rPr>
          <w:bCs/>
          <w:szCs w:val="24"/>
          <w:lang w:val="en-US" w:eastAsia="zh-CN"/>
        </w:rPr>
        <w:t xml:space="preserve">. 2018 14.00-15.00 </w:t>
      </w:r>
      <w:r>
        <w:rPr>
          <w:rFonts w:hint="eastAsia"/>
          <w:bCs/>
          <w:szCs w:val="24"/>
          <w:lang w:val="en-US" w:eastAsia="zh-CN"/>
        </w:rPr>
        <w:t>(tentatively)</w:t>
      </w:r>
    </w:p>
    <w:p w14:paraId="0DB8E87C" w14:textId="77777777" w:rsidR="00D34650" w:rsidRDefault="00D34650" w:rsidP="00D34650">
      <w:pPr>
        <w:tabs>
          <w:tab w:val="left" w:pos="5103"/>
        </w:tabs>
        <w:spacing w:after="120"/>
        <w:ind w:left="2268" w:hanging="2268"/>
        <w:rPr>
          <w:b/>
          <w:bCs/>
          <w:color w:val="000000"/>
          <w:szCs w:val="24"/>
          <w:lang w:val="en-US"/>
        </w:rPr>
      </w:pPr>
    </w:p>
    <w:p w14:paraId="09BB9A0B" w14:textId="77777777" w:rsidR="00D34650" w:rsidRDefault="00D34650" w:rsidP="00D34650">
      <w:pPr>
        <w:tabs>
          <w:tab w:val="left" w:pos="5103"/>
        </w:tabs>
        <w:spacing w:after="120"/>
        <w:ind w:left="2268" w:hanging="2268"/>
        <w:rPr>
          <w:b/>
          <w:bCs/>
          <w:color w:val="000000"/>
          <w:szCs w:val="24"/>
          <w:lang w:val="en-US"/>
        </w:rPr>
      </w:pPr>
      <w:r>
        <w:rPr>
          <w:b/>
          <w:bCs/>
          <w:color w:val="000000"/>
          <w:szCs w:val="24"/>
          <w:lang w:val="en-US"/>
        </w:rPr>
        <w:t>Action Items going forward:</w:t>
      </w:r>
    </w:p>
    <w:p w14:paraId="7D1145EC" w14:textId="77777777" w:rsidR="00D34650" w:rsidRDefault="00D34650" w:rsidP="00D34650">
      <w:pPr>
        <w:pStyle w:val="NormalWeb"/>
        <w:numPr>
          <w:ilvl w:val="0"/>
          <w:numId w:val="6"/>
        </w:numPr>
        <w:spacing w:beforeLines="50" w:before="120" w:beforeAutospacing="0" w:line="259" w:lineRule="auto"/>
        <w:rPr>
          <w:color w:val="000000"/>
          <w:lang w:val="en-US" w:eastAsia="zh-CN"/>
        </w:rPr>
      </w:pPr>
      <w:r>
        <w:rPr>
          <w:rFonts w:hint="eastAsia"/>
          <w:color w:val="000000"/>
          <w:szCs w:val="24"/>
          <w:lang w:val="en-US" w:eastAsia="zh-CN"/>
        </w:rPr>
        <w:t>Thomas: When the final 2017 version of M.3020 is published, check if SA5 should refer to that version in the requirements template.</w:t>
      </w:r>
    </w:p>
    <w:p w14:paraId="1AB47C34" w14:textId="77777777" w:rsidR="00D34650" w:rsidRDefault="00D34650" w:rsidP="00D34650">
      <w:pPr>
        <w:pStyle w:val="NormalWeb"/>
        <w:numPr>
          <w:ilvl w:val="0"/>
          <w:numId w:val="6"/>
        </w:numPr>
        <w:spacing w:beforeLines="50" w:before="120" w:beforeAutospacing="0" w:line="259" w:lineRule="auto"/>
        <w:rPr>
          <w:color w:val="000000"/>
          <w:lang w:val="en-US" w:eastAsia="zh-CN"/>
        </w:rPr>
      </w:pPr>
      <w:r>
        <w:rPr>
          <w:rFonts w:hint="eastAsia"/>
          <w:color w:val="000000"/>
          <w:szCs w:val="24"/>
          <w:lang w:val="en-US" w:eastAsia="zh-CN"/>
        </w:rPr>
        <w:t>Thomas: Check the Interface IRP template (in TS 32.157) for the order of the words in the Interface subclause heading within 3GPP TS. Report the decision to SG2 for consideration.</w:t>
      </w:r>
    </w:p>
    <w:p w14:paraId="190D87F9" w14:textId="77777777" w:rsidR="00D34650" w:rsidRDefault="00D34650" w:rsidP="00D34650">
      <w:pPr>
        <w:pStyle w:val="NormalWeb"/>
        <w:numPr>
          <w:ilvl w:val="0"/>
          <w:numId w:val="6"/>
        </w:numPr>
        <w:spacing w:beforeLines="50" w:before="120" w:beforeAutospacing="0" w:line="259" w:lineRule="auto"/>
        <w:rPr>
          <w:color w:val="000000"/>
          <w:lang w:val="en-US" w:eastAsia="zh-CN"/>
        </w:rPr>
      </w:pPr>
      <w:r>
        <w:rPr>
          <w:rFonts w:hint="eastAsia"/>
          <w:color w:val="000000"/>
          <w:szCs w:val="24"/>
          <w:lang w:val="en-US" w:eastAsia="zh-CN"/>
        </w:rPr>
        <w:t>Thomas: Propose to SA5 to send an LS to SG2 from the next SA5 meeting, informing about the status of the new proposal to combine IS+SS in one TS.</w:t>
      </w:r>
    </w:p>
    <w:p w14:paraId="37260DF6" w14:textId="77777777" w:rsidR="00D34650" w:rsidRDefault="00D34650" w:rsidP="00D34650">
      <w:pPr>
        <w:pStyle w:val="NormalWeb"/>
        <w:numPr>
          <w:ilvl w:val="0"/>
          <w:numId w:val="6"/>
        </w:numPr>
        <w:spacing w:beforeLines="50" w:before="120" w:beforeAutospacing="0" w:line="259" w:lineRule="auto"/>
        <w:rPr>
          <w:color w:val="000000"/>
          <w:lang w:val="en-US" w:eastAsia="zh-CN"/>
        </w:rPr>
      </w:pPr>
      <w:r>
        <w:rPr>
          <w:rFonts w:hint="eastAsia"/>
          <w:color w:val="000000"/>
          <w:szCs w:val="24"/>
          <w:lang w:val="en-US" w:eastAsia="zh-CN"/>
        </w:rPr>
        <w:t xml:space="preserve">Zhili: Check with ITU-T TSB about why 3GPP is not an A.5 qualified SDO. Try to find a solution on referencing 3GPP specifications as formal references (maybe using ETSI as the </w:t>
      </w:r>
      <w:r>
        <w:rPr>
          <w:color w:val="000000"/>
          <w:lang w:val="en-US" w:eastAsia="zh-CN"/>
        </w:rPr>
        <w:t>OP</w:t>
      </w:r>
      <w:r>
        <w:rPr>
          <w:rFonts w:hint="eastAsia"/>
          <w:color w:val="000000"/>
          <w:szCs w:val="24"/>
          <w:lang w:val="en-US" w:eastAsia="zh-CN"/>
        </w:rPr>
        <w:t xml:space="preserve"> </w:t>
      </w:r>
      <w:r>
        <w:rPr>
          <w:rFonts w:hint="eastAsia"/>
          <w:color w:val="000000"/>
          <w:szCs w:val="24"/>
          <w:lang w:val="en-US" w:eastAsia="zh-CN"/>
        </w:rPr>
        <w:t>SDO, ETSI is A.5 qualified).</w:t>
      </w:r>
    </w:p>
    <w:p w14:paraId="49F25A2D" w14:textId="77777777" w:rsidR="00D34650" w:rsidRDefault="00D34650" w:rsidP="00D34650">
      <w:pPr>
        <w:pStyle w:val="NormalWeb"/>
        <w:numPr>
          <w:ilvl w:val="0"/>
          <w:numId w:val="6"/>
        </w:numPr>
        <w:spacing w:beforeLines="50" w:before="120" w:beforeAutospacing="0" w:line="259" w:lineRule="auto"/>
        <w:rPr>
          <w:color w:val="000000"/>
          <w:lang w:val="en-US" w:eastAsia="zh-CN"/>
        </w:rPr>
      </w:pPr>
      <w:r>
        <w:rPr>
          <w:rFonts w:hint="eastAsia"/>
          <w:color w:val="000000"/>
          <w:szCs w:val="24"/>
          <w:lang w:val="en-US" w:eastAsia="zh-CN"/>
        </w:rPr>
        <w:t xml:space="preserve">Thomas: </w:t>
      </w:r>
      <w:r>
        <w:rPr>
          <w:color w:val="000000"/>
          <w:lang w:val="en-US" w:eastAsia="zh-CN"/>
        </w:rPr>
        <w:t>S</w:t>
      </w:r>
      <w:r>
        <w:rPr>
          <w:rFonts w:hint="eastAsia"/>
          <w:color w:val="000000"/>
          <w:szCs w:val="24"/>
          <w:lang w:val="en-US" w:eastAsia="zh-CN"/>
        </w:rPr>
        <w:t xml:space="preserve">end the approved TR of </w:t>
      </w:r>
      <w:r>
        <w:rPr>
          <w:color w:val="000000"/>
          <w:szCs w:val="24"/>
          <w:lang w:val="en-US" w:eastAsia="zh-CN"/>
        </w:rPr>
        <w:t>“</w:t>
      </w:r>
      <w:r>
        <w:rPr>
          <w:rFonts w:hint="eastAsia"/>
          <w:color w:val="000000"/>
          <w:szCs w:val="24"/>
          <w:lang w:val="en-US" w:eastAsia="zh-CN"/>
        </w:rPr>
        <w:t>RESTful HTTP SS</w:t>
      </w:r>
      <w:r>
        <w:rPr>
          <w:color w:val="000000"/>
          <w:szCs w:val="24"/>
          <w:lang w:val="en-US" w:eastAsia="zh-CN"/>
        </w:rPr>
        <w:t>”</w:t>
      </w:r>
      <w:r>
        <w:rPr>
          <w:rFonts w:hint="eastAsia"/>
          <w:color w:val="000000"/>
          <w:szCs w:val="24"/>
          <w:lang w:val="en-US" w:eastAsia="zh-CN"/>
        </w:rPr>
        <w:t>, as well as the latest working documents of TS working draft to SG2.</w:t>
      </w:r>
    </w:p>
    <w:p w14:paraId="717A58F2" w14:textId="77777777" w:rsidR="00D34650" w:rsidRDefault="00D34650" w:rsidP="00D34650">
      <w:pPr>
        <w:pStyle w:val="NormalWeb"/>
        <w:numPr>
          <w:ilvl w:val="0"/>
          <w:numId w:val="6"/>
        </w:numPr>
        <w:spacing w:beforeLines="50" w:before="120" w:beforeAutospacing="0" w:line="259" w:lineRule="auto"/>
        <w:rPr>
          <w:color w:val="000000"/>
          <w:lang w:val="en-US" w:eastAsia="zh-CN"/>
        </w:rPr>
      </w:pPr>
      <w:r>
        <w:rPr>
          <w:rFonts w:hint="eastAsia"/>
          <w:color w:val="000000"/>
          <w:szCs w:val="24"/>
          <w:lang w:val="en-US" w:eastAsia="zh-CN"/>
        </w:rPr>
        <w:t xml:space="preserve">Thomas: </w:t>
      </w:r>
      <w:r>
        <w:rPr>
          <w:color w:val="000000"/>
          <w:lang w:val="en-US" w:eastAsia="zh-CN"/>
        </w:rPr>
        <w:t>T</w:t>
      </w:r>
      <w:r>
        <w:rPr>
          <w:rFonts w:hint="eastAsia"/>
          <w:color w:val="000000"/>
          <w:szCs w:val="24"/>
          <w:lang w:val="en-US" w:eastAsia="zh-CN"/>
        </w:rPr>
        <w:t xml:space="preserve">ry to find the answers the questions raised be SG2 on the </w:t>
      </w:r>
      <w:r>
        <w:rPr>
          <w:color w:val="000000"/>
          <w:szCs w:val="24"/>
          <w:lang w:val="en-US" w:eastAsia="zh-CN"/>
        </w:rPr>
        <w:t>“</w:t>
      </w:r>
      <w:r>
        <w:rPr>
          <w:rFonts w:hint="eastAsia"/>
          <w:color w:val="000000"/>
          <w:szCs w:val="24"/>
          <w:lang w:val="en-US" w:eastAsia="zh-CN"/>
        </w:rPr>
        <w:t>RESTful HTTP SS</w:t>
      </w:r>
      <w:r>
        <w:rPr>
          <w:color w:val="000000"/>
          <w:szCs w:val="24"/>
          <w:lang w:val="en-US" w:eastAsia="zh-CN"/>
        </w:rPr>
        <w:t>”</w:t>
      </w:r>
      <w:r>
        <w:rPr>
          <w:rFonts w:hint="eastAsia"/>
          <w:color w:val="000000"/>
          <w:szCs w:val="24"/>
          <w:lang w:val="en-US" w:eastAsia="zh-CN"/>
        </w:rPr>
        <w:t>:</w:t>
      </w:r>
    </w:p>
    <w:p w14:paraId="7DB32BA1" w14:textId="77777777" w:rsidR="00D34650" w:rsidRDefault="00D34650" w:rsidP="00D34650">
      <w:pPr>
        <w:pStyle w:val="NormalWeb"/>
        <w:spacing w:beforeLines="50" w:before="120"/>
        <w:ind w:left="567" w:hanging="1"/>
        <w:rPr>
          <w:color w:val="000000"/>
          <w:lang w:val="en-US" w:eastAsia="zh-CN"/>
        </w:rPr>
      </w:pPr>
      <w:r>
        <w:rPr>
          <w:rFonts w:hint="eastAsia"/>
          <w:color w:val="000000"/>
          <w:szCs w:val="24"/>
          <w:lang w:val="en-US" w:eastAsia="zh-CN"/>
        </w:rPr>
        <w:t xml:space="preserve">- How the inheritance and containment relationships are represented in the </w:t>
      </w:r>
      <w:r>
        <w:rPr>
          <w:color w:val="000000"/>
          <w:szCs w:val="24"/>
          <w:lang w:val="en-US" w:eastAsia="zh-CN"/>
        </w:rPr>
        <w:t>“</w:t>
      </w:r>
      <w:r>
        <w:rPr>
          <w:rFonts w:hint="eastAsia"/>
          <w:color w:val="000000"/>
          <w:szCs w:val="24"/>
          <w:lang w:val="en-US" w:eastAsia="zh-CN"/>
        </w:rPr>
        <w:t>RESTful HTTP SS</w:t>
      </w:r>
      <w:r>
        <w:rPr>
          <w:color w:val="000000"/>
          <w:szCs w:val="24"/>
          <w:lang w:val="en-US" w:eastAsia="zh-CN"/>
        </w:rPr>
        <w:t>”</w:t>
      </w:r>
      <w:r>
        <w:rPr>
          <w:rFonts w:hint="eastAsia"/>
          <w:color w:val="000000"/>
          <w:szCs w:val="24"/>
          <w:lang w:val="en-US" w:eastAsia="zh-CN"/>
        </w:rPr>
        <w:t>?</w:t>
      </w:r>
    </w:p>
    <w:p w14:paraId="5D9DB918" w14:textId="77777777" w:rsidR="00D34650" w:rsidRDefault="00D34650" w:rsidP="00D34650">
      <w:pPr>
        <w:pStyle w:val="NormalWeb"/>
        <w:spacing w:beforeLines="50" w:before="120"/>
        <w:ind w:left="567" w:hanging="1"/>
        <w:rPr>
          <w:color w:val="000000"/>
          <w:lang w:val="en-US" w:eastAsia="zh-CN"/>
        </w:rPr>
      </w:pPr>
      <w:r>
        <w:rPr>
          <w:rFonts w:hint="eastAsia"/>
          <w:color w:val="000000"/>
          <w:szCs w:val="24"/>
          <w:lang w:val="en-US" w:eastAsia="zh-CN"/>
        </w:rPr>
        <w:t>- Will 3GPP provide the RESTful HTTP based interface definitions for NRM information models?</w:t>
      </w:r>
    </w:p>
    <w:p w14:paraId="06D2C66F" w14:textId="77777777" w:rsidR="00D34650" w:rsidRDefault="00D34650" w:rsidP="00D34650">
      <w:pPr>
        <w:pStyle w:val="NormalWeb"/>
        <w:numPr>
          <w:ilvl w:val="0"/>
          <w:numId w:val="6"/>
        </w:numPr>
        <w:spacing w:beforeLines="50" w:before="120" w:beforeAutospacing="0" w:line="259" w:lineRule="auto"/>
        <w:rPr>
          <w:color w:val="000000"/>
          <w:lang w:val="en-US" w:eastAsia="zh-CN"/>
        </w:rPr>
      </w:pPr>
      <w:r>
        <w:rPr>
          <w:rFonts w:hint="eastAsia"/>
          <w:color w:val="000000"/>
          <w:szCs w:val="24"/>
          <w:lang w:val="en-US" w:eastAsia="zh-CN"/>
        </w:rPr>
        <w:t>Zhili: 3GPP SA5</w:t>
      </w:r>
      <w:r>
        <w:rPr>
          <w:color w:val="000000"/>
          <w:lang w:val="en-US" w:eastAsia="zh-CN"/>
        </w:rPr>
        <w:t>#</w:t>
      </w:r>
      <w:proofErr w:type="gramStart"/>
      <w:r>
        <w:rPr>
          <w:color w:val="000000"/>
          <w:lang w:val="en-US" w:eastAsia="zh-CN"/>
        </w:rPr>
        <w:t xml:space="preserve">117 </w:t>
      </w:r>
      <w:r>
        <w:rPr>
          <w:rFonts w:hint="eastAsia"/>
          <w:color w:val="000000"/>
          <w:szCs w:val="24"/>
          <w:lang w:val="en-US" w:eastAsia="zh-CN"/>
        </w:rPr>
        <w:t xml:space="preserve"> meeting</w:t>
      </w:r>
      <w:proofErr w:type="gramEnd"/>
      <w:r>
        <w:rPr>
          <w:rFonts w:hint="eastAsia"/>
          <w:color w:val="000000"/>
          <w:szCs w:val="24"/>
          <w:lang w:val="en-US" w:eastAsia="zh-CN"/>
        </w:rPr>
        <w:t xml:space="preserve"> will be held in Beijing</w:t>
      </w:r>
      <w:r w:rsidRPr="00F60805">
        <w:rPr>
          <w:rFonts w:hint="eastAsia"/>
          <w:color w:val="000000"/>
          <w:lang w:val="en-US" w:eastAsia="zh-CN"/>
        </w:rPr>
        <w:t xml:space="preserve"> </w:t>
      </w:r>
      <w:r>
        <w:rPr>
          <w:rFonts w:hint="eastAsia"/>
          <w:color w:val="000000"/>
          <w:szCs w:val="24"/>
          <w:lang w:val="en-US" w:eastAsia="zh-CN"/>
        </w:rPr>
        <w:t>9-13</w:t>
      </w:r>
      <w:r w:rsidRPr="00C82F78">
        <w:rPr>
          <w:rFonts w:hint="eastAsia"/>
          <w:color w:val="000000"/>
          <w:lang w:val="en-US" w:eastAsia="zh-CN"/>
        </w:rPr>
        <w:t xml:space="preserve"> </w:t>
      </w:r>
      <w:r>
        <w:rPr>
          <w:rFonts w:hint="eastAsia"/>
          <w:color w:val="000000"/>
          <w:szCs w:val="24"/>
          <w:lang w:val="en-US" w:eastAsia="zh-CN"/>
        </w:rPr>
        <w:t xml:space="preserve">April 2018. </w:t>
      </w:r>
      <w:r>
        <w:rPr>
          <w:color w:val="000000"/>
          <w:lang w:val="en-US" w:eastAsia="zh-CN"/>
        </w:rPr>
        <w:t>Try</w:t>
      </w:r>
      <w:r>
        <w:rPr>
          <w:rFonts w:hint="eastAsia"/>
          <w:color w:val="000000"/>
          <w:szCs w:val="24"/>
          <w:lang w:val="en-US" w:eastAsia="zh-CN"/>
        </w:rPr>
        <w:t xml:space="preserve"> </w:t>
      </w:r>
      <w:r>
        <w:rPr>
          <w:rFonts w:hint="eastAsia"/>
          <w:color w:val="000000"/>
          <w:szCs w:val="24"/>
          <w:lang w:val="en-US" w:eastAsia="zh-CN"/>
        </w:rPr>
        <w:t xml:space="preserve">to join this meeting to discuss the progress on </w:t>
      </w:r>
      <w:r>
        <w:rPr>
          <w:color w:val="000000"/>
          <w:szCs w:val="24"/>
          <w:lang w:val="en-US" w:eastAsia="zh-CN"/>
        </w:rPr>
        <w:t>“</w:t>
      </w:r>
      <w:r>
        <w:rPr>
          <w:rFonts w:hint="eastAsia"/>
          <w:color w:val="000000"/>
          <w:szCs w:val="24"/>
          <w:lang w:val="en-US" w:eastAsia="zh-CN"/>
        </w:rPr>
        <w:t>RESTful HTTP interface</w:t>
      </w:r>
      <w:r>
        <w:rPr>
          <w:color w:val="000000"/>
          <w:szCs w:val="24"/>
          <w:lang w:val="en-US" w:eastAsia="zh-CN"/>
        </w:rPr>
        <w:t>”</w:t>
      </w:r>
      <w:r>
        <w:rPr>
          <w:rFonts w:hint="eastAsia"/>
          <w:color w:val="000000"/>
          <w:szCs w:val="24"/>
          <w:lang w:val="en-US" w:eastAsia="zh-CN"/>
        </w:rPr>
        <w:t xml:space="preserve"> with 3GPP experts.</w:t>
      </w:r>
    </w:p>
    <w:p w14:paraId="5F133556" w14:textId="77777777" w:rsidR="00D34650" w:rsidRDefault="00D34650" w:rsidP="00D34650">
      <w:pPr>
        <w:pStyle w:val="NormalWeb"/>
        <w:numPr>
          <w:ilvl w:val="0"/>
          <w:numId w:val="6"/>
        </w:numPr>
        <w:spacing w:beforeLines="50" w:before="120" w:beforeAutospacing="0" w:line="259" w:lineRule="auto"/>
        <w:rPr>
          <w:color w:val="000000"/>
          <w:lang w:val="en-US" w:eastAsia="zh-CN"/>
        </w:rPr>
      </w:pPr>
      <w:r>
        <w:rPr>
          <w:rFonts w:hint="eastAsia"/>
          <w:color w:val="000000"/>
          <w:szCs w:val="24"/>
          <w:lang w:val="en-US" w:eastAsia="zh-CN"/>
        </w:rPr>
        <w:t xml:space="preserve">Thomas: </w:t>
      </w:r>
      <w:r>
        <w:rPr>
          <w:color w:val="000000"/>
          <w:lang w:val="en-US" w:eastAsia="zh-CN"/>
        </w:rPr>
        <w:t>S</w:t>
      </w:r>
      <w:r>
        <w:rPr>
          <w:rFonts w:hint="eastAsia"/>
          <w:color w:val="000000"/>
          <w:szCs w:val="24"/>
          <w:lang w:val="en-US" w:eastAsia="zh-CN"/>
        </w:rPr>
        <w:t xml:space="preserve">end the invitation letter </w:t>
      </w:r>
      <w:r>
        <w:rPr>
          <w:color w:val="000000"/>
          <w:lang w:val="en-US" w:eastAsia="zh-CN"/>
        </w:rPr>
        <w:t>for</w:t>
      </w:r>
      <w:r>
        <w:rPr>
          <w:rFonts w:hint="eastAsia"/>
          <w:color w:val="000000"/>
          <w:szCs w:val="24"/>
          <w:lang w:val="en-US" w:eastAsia="zh-CN"/>
        </w:rPr>
        <w:t xml:space="preserve"> </w:t>
      </w:r>
      <w:r>
        <w:rPr>
          <w:rFonts w:hint="eastAsia"/>
          <w:color w:val="000000"/>
          <w:szCs w:val="24"/>
          <w:lang w:val="en-US" w:eastAsia="zh-CN"/>
        </w:rPr>
        <w:t xml:space="preserve">the 3GPP </w:t>
      </w:r>
      <w:r>
        <w:rPr>
          <w:color w:val="000000"/>
          <w:lang w:val="en-US" w:eastAsia="zh-CN"/>
        </w:rPr>
        <w:t xml:space="preserve">SA5#117 </w:t>
      </w:r>
      <w:r>
        <w:rPr>
          <w:rFonts w:hint="eastAsia"/>
          <w:color w:val="000000"/>
          <w:szCs w:val="24"/>
          <w:lang w:val="en-US" w:eastAsia="zh-CN"/>
        </w:rPr>
        <w:t>meeting to Zhili.</w:t>
      </w:r>
    </w:p>
    <w:p w14:paraId="5C619E6E" w14:textId="3E2557BD" w:rsidR="00626A40" w:rsidRPr="00D34650" w:rsidRDefault="00626A40" w:rsidP="00D34650">
      <w:pPr>
        <w:pStyle w:val="Heading1"/>
        <w:numPr>
          <w:ilvl w:val="0"/>
          <w:numId w:val="0"/>
        </w:numPr>
        <w:spacing w:before="100" w:beforeAutospacing="1" w:after="120"/>
        <w:rPr>
          <w:b w:val="0"/>
          <w:szCs w:val="24"/>
        </w:rPr>
      </w:pPr>
    </w:p>
    <w:sectPr w:rsidR="00626A40" w:rsidRPr="00D34650">
      <w:headerReference w:type="defaul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C5FB9" w14:textId="77777777" w:rsidR="0057144E" w:rsidRDefault="0057144E">
      <w:pPr>
        <w:spacing w:before="0"/>
      </w:pPr>
      <w:r>
        <w:separator/>
      </w:r>
    </w:p>
  </w:endnote>
  <w:endnote w:type="continuationSeparator" w:id="0">
    <w:p w14:paraId="4AE0F54D" w14:textId="77777777" w:rsidR="0057144E" w:rsidRDefault="0057144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2E052" w14:textId="77777777" w:rsidR="0057144E" w:rsidRDefault="0057144E">
      <w:pPr>
        <w:spacing w:before="0"/>
      </w:pPr>
      <w:r>
        <w:separator/>
      </w:r>
    </w:p>
  </w:footnote>
  <w:footnote w:type="continuationSeparator" w:id="0">
    <w:p w14:paraId="5F248919" w14:textId="77777777" w:rsidR="0057144E" w:rsidRDefault="0057144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AB8C4" w14:textId="4EC91B93" w:rsidR="00626A40" w:rsidRDefault="007B3966">
    <w:pPr>
      <w:pStyle w:val="Header"/>
      <w:jc w:val="center"/>
      <w:rPr>
        <w:rFonts w:asciiTheme="majorBidi" w:hAnsiTheme="majorBidi" w:cstheme="majorBidi"/>
        <w:sz w:val="18"/>
      </w:rPr>
    </w:pPr>
    <w:r>
      <w:rPr>
        <w:rFonts w:asciiTheme="majorBidi" w:hAnsiTheme="majorBidi" w:cstheme="majorBidi"/>
        <w:sz w:val="18"/>
      </w:rPr>
      <w:t xml:space="preserve">- </w:t>
    </w:r>
    <w:r>
      <w:rPr>
        <w:rFonts w:asciiTheme="majorBidi" w:hAnsiTheme="majorBidi" w:cstheme="majorBidi"/>
        <w:sz w:val="18"/>
      </w:rPr>
      <w:fldChar w:fldCharType="begin"/>
    </w:r>
    <w:r>
      <w:rPr>
        <w:rFonts w:asciiTheme="majorBidi" w:hAnsiTheme="majorBidi" w:cstheme="majorBidi"/>
        <w:sz w:val="18"/>
      </w:rPr>
      <w:instrText xml:space="preserve"> PAGE  \* MERGEFORMAT </w:instrText>
    </w:r>
    <w:r>
      <w:rPr>
        <w:rFonts w:asciiTheme="majorBidi" w:hAnsiTheme="majorBidi" w:cstheme="majorBidi"/>
        <w:sz w:val="18"/>
      </w:rPr>
      <w:fldChar w:fldCharType="separate"/>
    </w:r>
    <w:r w:rsidR="005A7F06">
      <w:rPr>
        <w:rFonts w:asciiTheme="majorBidi" w:hAnsiTheme="majorBidi" w:cstheme="majorBidi"/>
        <w:noProof/>
        <w:sz w:val="18"/>
      </w:rPr>
      <w:t>3</w:t>
    </w:r>
    <w:r>
      <w:rPr>
        <w:rFonts w:asciiTheme="majorBidi" w:hAnsiTheme="majorBidi" w:cstheme="majorBidi"/>
        <w:sz w:val="18"/>
      </w:rPr>
      <w:fldChar w:fldCharType="end"/>
    </w:r>
    <w:r>
      <w:rPr>
        <w:rFonts w:asciiTheme="majorBidi" w:hAnsiTheme="majorBidi" w:cstheme="majorBidi"/>
        <w:sz w:val="18"/>
      </w:rPr>
      <w:t xml:space="preserve"> -</w:t>
    </w:r>
  </w:p>
  <w:p w14:paraId="1CEF3516" w14:textId="6012B912" w:rsidR="00626A40" w:rsidRDefault="00626A40">
    <w:pPr>
      <w:pStyle w:val="Header"/>
      <w:spacing w:after="240"/>
      <w:jc w:val="center"/>
      <w:rPr>
        <w:rFonts w:asciiTheme="majorBidi" w:hAnsiTheme="majorBidi" w:cstheme="majorBidi"/>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F71847"/>
    <w:multiLevelType w:val="multilevel"/>
    <w:tmpl w:val="43F718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F8561FA"/>
    <w:multiLevelType w:val="multilevel"/>
    <w:tmpl w:val="4F8561FA"/>
    <w:lvl w:ilvl="0">
      <w:start w:val="4"/>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A1AA6B4"/>
    <w:multiLevelType w:val="singleLevel"/>
    <w:tmpl w:val="5A1AA6B4"/>
    <w:lvl w:ilvl="0">
      <w:start w:val="1"/>
      <w:numFmt w:val="decimal"/>
      <w:lvlText w:val="%1)"/>
      <w:lvlJc w:val="left"/>
      <w:pPr>
        <w:ind w:left="425" w:hanging="425"/>
      </w:pPr>
      <w:rPr>
        <w:rFonts w:hint="default"/>
      </w:rPr>
    </w:lvl>
  </w:abstractNum>
  <w:abstractNum w:abstractNumId="3" w15:restartNumberingAfterBreak="0">
    <w:nsid w:val="5A6B35C3"/>
    <w:multiLevelType w:val="singleLevel"/>
    <w:tmpl w:val="5A6B35C3"/>
    <w:lvl w:ilvl="0">
      <w:start w:val="1"/>
      <w:numFmt w:val="decimal"/>
      <w:lvlText w:val="%1)"/>
      <w:lvlJc w:val="left"/>
      <w:pPr>
        <w:ind w:left="425" w:hanging="425"/>
      </w:pPr>
      <w:rPr>
        <w:rFonts w:hint="default"/>
      </w:rPr>
    </w:lvl>
  </w:abstractNum>
  <w:abstractNum w:abstractNumId="4" w15:restartNumberingAfterBreak="0">
    <w:nsid w:val="5B313364"/>
    <w:multiLevelType w:val="multilevel"/>
    <w:tmpl w:val="5B313364"/>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6C816581"/>
    <w:multiLevelType w:val="singleLevel"/>
    <w:tmpl w:val="6C816581"/>
    <w:lvl w:ilvl="0">
      <w:start w:val="1"/>
      <w:numFmt w:val="bullet"/>
      <w:pStyle w:val="ListBullet"/>
      <w:lvlText w:val=""/>
      <w:lvlJc w:val="left"/>
      <w:pPr>
        <w:tabs>
          <w:tab w:val="left" w:pos="360"/>
        </w:tabs>
        <w:ind w:left="360" w:hanging="360"/>
      </w:pPr>
      <w:rPr>
        <w:rFonts w:ascii="Symbol" w:hAnsi="Symbol" w:hint="default"/>
      </w:rPr>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80B"/>
    <w:rsid w:val="000817A5"/>
    <w:rsid w:val="000B2E97"/>
    <w:rsid w:val="000C1751"/>
    <w:rsid w:val="000D53D2"/>
    <w:rsid w:val="00161739"/>
    <w:rsid w:val="001A1D10"/>
    <w:rsid w:val="002469E7"/>
    <w:rsid w:val="002717DE"/>
    <w:rsid w:val="0027641B"/>
    <w:rsid w:val="002979D2"/>
    <w:rsid w:val="002F3E96"/>
    <w:rsid w:val="00332A49"/>
    <w:rsid w:val="00386F7B"/>
    <w:rsid w:val="00394A77"/>
    <w:rsid w:val="003C594C"/>
    <w:rsid w:val="003D60FD"/>
    <w:rsid w:val="003F6F91"/>
    <w:rsid w:val="00483FF3"/>
    <w:rsid w:val="004E5D8A"/>
    <w:rsid w:val="0057144E"/>
    <w:rsid w:val="00574727"/>
    <w:rsid w:val="005A7F06"/>
    <w:rsid w:val="005B10DA"/>
    <w:rsid w:val="005E28B1"/>
    <w:rsid w:val="005F38CC"/>
    <w:rsid w:val="00626A40"/>
    <w:rsid w:val="00666C57"/>
    <w:rsid w:val="0069180B"/>
    <w:rsid w:val="006C0053"/>
    <w:rsid w:val="007B3966"/>
    <w:rsid w:val="008A51FC"/>
    <w:rsid w:val="008F2242"/>
    <w:rsid w:val="00916B27"/>
    <w:rsid w:val="009A2017"/>
    <w:rsid w:val="009B511F"/>
    <w:rsid w:val="00B25B8F"/>
    <w:rsid w:val="00C33BC3"/>
    <w:rsid w:val="00C41117"/>
    <w:rsid w:val="00C754DA"/>
    <w:rsid w:val="00D34650"/>
    <w:rsid w:val="00D824CC"/>
    <w:rsid w:val="00DA1610"/>
    <w:rsid w:val="00DD2B2C"/>
    <w:rsid w:val="00E05EB9"/>
    <w:rsid w:val="00E62B08"/>
    <w:rsid w:val="00F16C0F"/>
    <w:rsid w:val="00F215B0"/>
    <w:rsid w:val="00FD725D"/>
    <w:rsid w:val="00FE6CA0"/>
    <w:rsid w:val="24291612"/>
    <w:rsid w:val="321120D0"/>
    <w:rsid w:val="3E2F242C"/>
    <w:rsid w:val="56286B52"/>
    <w:rsid w:val="59AF74FD"/>
    <w:rsid w:val="5A477E62"/>
    <w:rsid w:val="6BD0206C"/>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F114E"/>
  <w15:docId w15:val="{CB30659A-7517-45DD-850F-FECFEACF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120" w:after="0" w:line="240" w:lineRule="auto"/>
      <w:textAlignment w:val="baseline"/>
    </w:pPr>
    <w:rPr>
      <w:rFonts w:eastAsia="Times New Roman"/>
      <w:sz w:val="24"/>
      <w:lang w:val="en-GB" w:eastAsia="en-US"/>
    </w:rPr>
  </w:style>
  <w:style w:type="paragraph" w:styleId="Heading1">
    <w:name w:val="heading 1"/>
    <w:basedOn w:val="Normal"/>
    <w:next w:val="Normal"/>
    <w:uiPriority w:val="9"/>
    <w:qFormat/>
    <w:pPr>
      <w:numPr>
        <w:numId w:val="1"/>
      </w:numPr>
      <w:tabs>
        <w:tab w:val="clear" w:pos="1134"/>
        <w:tab w:val="clear" w:pos="1871"/>
        <w:tab w:val="clear" w:pos="2268"/>
      </w:tabs>
      <w:overflowPunct/>
      <w:autoSpaceDE/>
      <w:autoSpaceDN/>
      <w:adjustRightInd/>
      <w:spacing w:before="360"/>
      <w:textAlignment w:val="center"/>
      <w:outlineLvl w:val="0"/>
    </w:pPr>
    <w:rPr>
      <w:b/>
      <w:bCs/>
      <w:color w:val="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tabs>
        <w:tab w:val="clear" w:pos="1134"/>
        <w:tab w:val="clear" w:pos="1871"/>
        <w:tab w:val="clear" w:pos="2268"/>
      </w:tabs>
      <w:overflowPunct/>
      <w:autoSpaceDE/>
      <w:autoSpaceDN/>
      <w:adjustRightInd/>
      <w:textAlignment w:val="auto"/>
    </w:pPr>
    <w:rPr>
      <w:szCs w:val="24"/>
      <w:lang w:val="en-US"/>
    </w:rPr>
  </w:style>
  <w:style w:type="paragraph" w:styleId="Footer">
    <w:name w:val="footer"/>
    <w:basedOn w:val="Normal"/>
    <w:link w:val="FooterChar"/>
    <w:uiPriority w:val="99"/>
    <w:unhideWhenUsed/>
    <w:qFormat/>
    <w:pPr>
      <w:tabs>
        <w:tab w:val="clear" w:pos="1134"/>
        <w:tab w:val="clear" w:pos="1871"/>
        <w:tab w:val="clear" w:pos="2268"/>
        <w:tab w:val="center" w:pos="4680"/>
        <w:tab w:val="right" w:pos="9360"/>
      </w:tabs>
      <w:spacing w:before="0"/>
    </w:pPr>
  </w:style>
  <w:style w:type="paragraph" w:styleId="Header">
    <w:name w:val="header"/>
    <w:basedOn w:val="Normal"/>
    <w:link w:val="HeaderChar"/>
    <w:uiPriority w:val="99"/>
    <w:unhideWhenUsed/>
    <w:qFormat/>
    <w:pPr>
      <w:tabs>
        <w:tab w:val="clear" w:pos="1134"/>
        <w:tab w:val="clear" w:pos="1871"/>
        <w:tab w:val="clear" w:pos="2268"/>
        <w:tab w:val="center" w:pos="4680"/>
        <w:tab w:val="right" w:pos="9360"/>
      </w:tabs>
      <w:spacing w:before="0"/>
    </w:pPr>
  </w:style>
  <w:style w:type="paragraph" w:styleId="NormalWeb">
    <w:name w:val="Normal (Web)"/>
    <w:basedOn w:val="Normal"/>
    <w:uiPriority w:val="99"/>
    <w:unhideWhenUsed/>
    <w:qFormat/>
    <w:pPr>
      <w:tabs>
        <w:tab w:val="clear" w:pos="1134"/>
        <w:tab w:val="clear" w:pos="1871"/>
        <w:tab w:val="clear" w:pos="2268"/>
      </w:tabs>
      <w:overflowPunct/>
      <w:autoSpaceDE/>
      <w:autoSpaceDN/>
      <w:adjustRightInd/>
      <w:spacing w:before="100" w:beforeAutospacing="1" w:after="100" w:afterAutospacing="1"/>
      <w:textAlignment w:val="auto"/>
    </w:pPr>
    <w:rPr>
      <w:lang w:eastAsia="en-GB"/>
    </w:rPr>
  </w:style>
  <w:style w:type="character" w:styleId="Hyperlink">
    <w:name w:val="Hyperlink"/>
    <w:basedOn w:val="DefaultParagraphFont"/>
    <w:uiPriority w:val="99"/>
    <w:qFormat/>
    <w:rPr>
      <w:color w:val="0000FF"/>
      <w:u w:val="single"/>
    </w:rPr>
  </w:style>
  <w:style w:type="table" w:styleId="TableGrid">
    <w:name w:val="Table Grid"/>
    <w:basedOn w:val="TableNormal"/>
    <w:qFormat/>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number">
    <w:name w:val="Docnumber"/>
    <w:basedOn w:val="Normal"/>
    <w:link w:val="DocnumberChar"/>
    <w:qFormat/>
    <w:pPr>
      <w:tabs>
        <w:tab w:val="clear" w:pos="1134"/>
        <w:tab w:val="clear" w:pos="1871"/>
        <w:tab w:val="clear" w:pos="2268"/>
        <w:tab w:val="left" w:pos="794"/>
        <w:tab w:val="left" w:pos="1191"/>
        <w:tab w:val="left" w:pos="1588"/>
        <w:tab w:val="left" w:pos="1985"/>
      </w:tabs>
      <w:jc w:val="right"/>
    </w:pPr>
    <w:rPr>
      <w:b/>
      <w:bCs/>
      <w:sz w:val="40"/>
    </w:rPr>
  </w:style>
  <w:style w:type="character" w:customStyle="1" w:styleId="DocnumberChar">
    <w:name w:val="Docnumber Char"/>
    <w:basedOn w:val="DefaultParagraphFont"/>
    <w:link w:val="Docnumber"/>
    <w:qFormat/>
    <w:rPr>
      <w:rFonts w:ascii="Times New Roman" w:eastAsia="Times New Roman" w:hAnsi="Times New Roman" w:cs="Times New Roman"/>
      <w:b/>
      <w:bCs/>
      <w:sz w:val="40"/>
      <w:szCs w:val="20"/>
      <w:lang w:val="en-GB" w:eastAsia="en-US"/>
    </w:rPr>
  </w:style>
  <w:style w:type="character" w:customStyle="1" w:styleId="PlaceholderText1">
    <w:name w:val="Placeholder Text1"/>
    <w:basedOn w:val="DefaultParagraphFont"/>
    <w:uiPriority w:val="99"/>
    <w:semiHidden/>
    <w:qFormat/>
    <w:rPr>
      <w:rFonts w:ascii="Times New Roman" w:hAnsi="Times New Roman"/>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val="en-US" w:eastAsia="en-US"/>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0"/>
      <w:lang w:val="en-GB" w:eastAsia="en-US"/>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0"/>
      <w:lang w:val="en-GB" w:eastAsia="en-US"/>
    </w:rPr>
  </w:style>
  <w:style w:type="paragraph" w:customStyle="1" w:styleId="ListParagraph1">
    <w:name w:val="List Paragraph1"/>
    <w:basedOn w:val="Normal"/>
    <w:uiPriority w:val="34"/>
    <w:qFormat/>
    <w:pPr>
      <w:ind w:left="720"/>
      <w:contextualSpacing/>
    </w:pPr>
  </w:style>
  <w:style w:type="paragraph" w:customStyle="1" w:styleId="Default">
    <w:name w:val="Default"/>
    <w:qFormat/>
    <w:pPr>
      <w:autoSpaceDE w:val="0"/>
      <w:autoSpaceDN w:val="0"/>
      <w:adjustRightInd w:val="0"/>
    </w:pPr>
    <w:rPr>
      <w:rFonts w:eastAsia="Calibri" w:cstheme="minorBidi"/>
      <w:color w:val="000000"/>
      <w:sz w:val="24"/>
      <w:szCs w:val="24"/>
      <w:lang w:eastAsia="en-US"/>
    </w:rPr>
  </w:style>
  <w:style w:type="paragraph" w:styleId="ListParagraph">
    <w:name w:val="List Paragraph"/>
    <w:basedOn w:val="Normal"/>
    <w:uiPriority w:val="99"/>
    <w:rsid w:val="000B2E97"/>
    <w:pPr>
      <w:ind w:left="720"/>
      <w:contextualSpacing/>
    </w:pPr>
  </w:style>
  <w:style w:type="paragraph" w:styleId="ListBullet">
    <w:name w:val="List Bullet"/>
    <w:basedOn w:val="Normal"/>
    <w:uiPriority w:val="99"/>
    <w:qFormat/>
    <w:rsid w:val="00D34650"/>
    <w:pPr>
      <w:numPr>
        <w:numId w:val="4"/>
      </w:numPr>
      <w:tabs>
        <w:tab w:val="clear" w:pos="360"/>
        <w:tab w:val="clear" w:pos="1134"/>
        <w:tab w:val="clear" w:pos="1871"/>
        <w:tab w:val="clear" w:pos="2268"/>
        <w:tab w:val="left" w:pos="794"/>
        <w:tab w:val="left" w:pos="1191"/>
        <w:tab w:val="left" w:pos="1588"/>
        <w:tab w:val="left" w:pos="1985"/>
      </w:tabs>
      <w:overflowPunct/>
      <w:autoSpaceDE/>
      <w:autoSpaceDN/>
      <w:adjustRightInd/>
      <w:spacing w:before="136" w:after="160" w:line="259" w:lineRule="auto"/>
      <w:jc w:val="both"/>
      <w:textAlignment w:val="auto"/>
    </w:pPr>
    <w:rPr>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6826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zlwang@bupt.edu.c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tovinger@ericsson.com" TargetMode="External"/><Relationship Id="rId5" Type="http://schemas.openxmlformats.org/officeDocument/2006/relationships/webSettings" Target="webSettings.xml"/><Relationship Id="rId10" Type="http://schemas.openxmlformats.org/officeDocument/2006/relationships/hyperlink" Target="mailto:liuxianglis@163.com" TargetMode="External"/><Relationship Id="rId4" Type="http://schemas.openxmlformats.org/officeDocument/2006/relationships/settings" Target="settings.xml"/><Relationship Id="rId9" Type="http://schemas.openxmlformats.org/officeDocument/2006/relationships/hyperlink" Target="mailto:knut.johannessen@telenor.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955</Words>
  <Characters>5062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Thomas Tovinger</cp:lastModifiedBy>
  <cp:revision>3</cp:revision>
  <dcterms:created xsi:type="dcterms:W3CDTF">2018-01-29T22:03:00Z</dcterms:created>
  <dcterms:modified xsi:type="dcterms:W3CDTF">2018-01-29T22:03:00Z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